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E0" w:rsidRPr="00701C32" w:rsidRDefault="001838E0" w:rsidP="00CB21FC">
      <w:pPr>
        <w:jc w:val="center"/>
        <w:rPr>
          <w:b/>
          <w:sz w:val="24"/>
          <w:szCs w:val="24"/>
        </w:rPr>
      </w:pPr>
      <w:r w:rsidRPr="00701C32">
        <w:rPr>
          <w:b/>
          <w:sz w:val="24"/>
          <w:szCs w:val="24"/>
        </w:rPr>
        <w:t>TARIM İŞLETMELERİ GENEL MÜDÜRLÜĞÜ</w:t>
      </w:r>
    </w:p>
    <w:p w:rsidR="001838E0" w:rsidRPr="00701C32" w:rsidRDefault="001838E0" w:rsidP="00CB21FC">
      <w:pPr>
        <w:jc w:val="center"/>
        <w:rPr>
          <w:b/>
          <w:sz w:val="24"/>
          <w:szCs w:val="24"/>
        </w:rPr>
      </w:pPr>
      <w:r w:rsidRPr="00701C32">
        <w:rPr>
          <w:b/>
          <w:sz w:val="24"/>
          <w:szCs w:val="24"/>
        </w:rPr>
        <w:t>CEYLANPINAR TARIM İŞLETMESİ MÜDÜRLÜĞÜ</w:t>
      </w:r>
    </w:p>
    <w:p w:rsidR="001838E0" w:rsidRPr="00701C32" w:rsidRDefault="00A70024" w:rsidP="00CB21FC">
      <w:pPr>
        <w:jc w:val="center"/>
        <w:rPr>
          <w:b/>
          <w:sz w:val="24"/>
          <w:szCs w:val="24"/>
        </w:rPr>
      </w:pPr>
      <w:r>
        <w:rPr>
          <w:b/>
          <w:sz w:val="24"/>
          <w:szCs w:val="24"/>
        </w:rPr>
        <w:t xml:space="preserve">2018 YILI </w:t>
      </w:r>
      <w:r w:rsidR="005C7C14">
        <w:rPr>
          <w:b/>
          <w:sz w:val="24"/>
          <w:szCs w:val="24"/>
        </w:rPr>
        <w:t xml:space="preserve">40.000 </w:t>
      </w:r>
      <w:r w:rsidR="00E55FF2">
        <w:rPr>
          <w:b/>
          <w:sz w:val="24"/>
          <w:szCs w:val="24"/>
        </w:rPr>
        <w:t xml:space="preserve">KG </w:t>
      </w:r>
      <w:r w:rsidR="00D47143" w:rsidRPr="00701C32">
        <w:rPr>
          <w:b/>
          <w:sz w:val="24"/>
          <w:szCs w:val="24"/>
        </w:rPr>
        <w:t xml:space="preserve">DALINDA </w:t>
      </w:r>
      <w:r w:rsidR="005C7C14">
        <w:rPr>
          <w:b/>
          <w:sz w:val="24"/>
          <w:szCs w:val="24"/>
        </w:rPr>
        <w:t xml:space="preserve">BADEM </w:t>
      </w:r>
      <w:r w:rsidR="001838E0" w:rsidRPr="00701C32">
        <w:rPr>
          <w:b/>
          <w:sz w:val="24"/>
          <w:szCs w:val="24"/>
        </w:rPr>
        <w:t>SATIŞ</w:t>
      </w:r>
      <w:r w:rsidR="00F95781">
        <w:rPr>
          <w:b/>
          <w:sz w:val="24"/>
          <w:szCs w:val="24"/>
        </w:rPr>
        <w:t>I</w:t>
      </w:r>
      <w:r w:rsidR="001838E0" w:rsidRPr="00701C32">
        <w:rPr>
          <w:b/>
          <w:sz w:val="24"/>
          <w:szCs w:val="24"/>
        </w:rPr>
        <w:t xml:space="preserve"> İHALE ŞARTNAMESİDİR.</w:t>
      </w:r>
    </w:p>
    <w:p w:rsidR="001838E0" w:rsidRPr="00701C32" w:rsidRDefault="001838E0" w:rsidP="00CB21FC">
      <w:pPr>
        <w:jc w:val="center"/>
        <w:rPr>
          <w:sz w:val="24"/>
          <w:szCs w:val="24"/>
        </w:rPr>
      </w:pPr>
    </w:p>
    <w:p w:rsidR="001838E0" w:rsidRPr="00701C32" w:rsidRDefault="001838E0" w:rsidP="00CB21FC">
      <w:pPr>
        <w:jc w:val="both"/>
        <w:rPr>
          <w:sz w:val="24"/>
          <w:szCs w:val="24"/>
        </w:rPr>
      </w:pPr>
      <w:r w:rsidRPr="00701C32">
        <w:rPr>
          <w:sz w:val="24"/>
          <w:szCs w:val="24"/>
        </w:rPr>
        <w:tab/>
        <w:t>Bu şartnamede Tarım İşletmeler</w:t>
      </w:r>
      <w:r w:rsidR="00D70324">
        <w:rPr>
          <w:sz w:val="24"/>
          <w:szCs w:val="24"/>
        </w:rPr>
        <w:t>i Genel Müdürlüğü “TİGEM”</w:t>
      </w:r>
      <w:r w:rsidR="00E62B76">
        <w:rPr>
          <w:sz w:val="24"/>
          <w:szCs w:val="24"/>
        </w:rPr>
        <w:t xml:space="preserve"> </w:t>
      </w:r>
      <w:r w:rsidRPr="00701C32">
        <w:rPr>
          <w:sz w:val="24"/>
          <w:szCs w:val="24"/>
        </w:rPr>
        <w:t>Ceylanpınar Tarım İşletmesi Müdürlüğü “İŞLETME”, ihaleye katılan veya üzerine ihale yapılan gerçek ya</w:t>
      </w:r>
      <w:r w:rsidR="00D70324">
        <w:rPr>
          <w:sz w:val="24"/>
          <w:szCs w:val="24"/>
        </w:rPr>
        <w:t xml:space="preserve"> </w:t>
      </w:r>
      <w:r w:rsidRPr="00701C32">
        <w:rPr>
          <w:sz w:val="24"/>
          <w:szCs w:val="24"/>
        </w:rPr>
        <w:t>da tüzel kişilerde “MÜŞTERİ”  olarak adlandırılmıştır.</w:t>
      </w:r>
    </w:p>
    <w:p w:rsidR="0042067A" w:rsidRDefault="001838E0" w:rsidP="00CB21FC">
      <w:pPr>
        <w:jc w:val="both"/>
        <w:rPr>
          <w:b/>
          <w:sz w:val="24"/>
          <w:szCs w:val="24"/>
        </w:rPr>
      </w:pPr>
      <w:r w:rsidRPr="00701C32">
        <w:rPr>
          <w:b/>
          <w:sz w:val="24"/>
          <w:szCs w:val="24"/>
        </w:rPr>
        <w:tab/>
      </w:r>
    </w:p>
    <w:p w:rsidR="001838E0" w:rsidRPr="00701C32" w:rsidRDefault="001838E0" w:rsidP="0042067A">
      <w:pPr>
        <w:ind w:firstLine="708"/>
        <w:jc w:val="both"/>
        <w:rPr>
          <w:b/>
          <w:sz w:val="24"/>
          <w:szCs w:val="24"/>
          <w:u w:val="single"/>
        </w:rPr>
      </w:pPr>
      <w:r w:rsidRPr="00701C32">
        <w:rPr>
          <w:b/>
          <w:sz w:val="24"/>
          <w:szCs w:val="24"/>
          <w:u w:val="single"/>
        </w:rPr>
        <w:t>1-  İHALENİN KONUSU VE ŞEKLİ</w:t>
      </w:r>
      <w:r w:rsidRPr="00701C32">
        <w:rPr>
          <w:b/>
          <w:sz w:val="24"/>
          <w:szCs w:val="24"/>
          <w:u w:val="single"/>
        </w:rPr>
        <w:tab/>
      </w:r>
      <w:r w:rsidRPr="00701C32">
        <w:rPr>
          <w:b/>
          <w:sz w:val="24"/>
          <w:szCs w:val="24"/>
          <w:u w:val="single"/>
        </w:rPr>
        <w:tab/>
        <w:t>:</w:t>
      </w:r>
    </w:p>
    <w:p w:rsidR="001838E0" w:rsidRPr="00701C32" w:rsidRDefault="001838E0" w:rsidP="00CB21FC">
      <w:pPr>
        <w:jc w:val="both"/>
        <w:rPr>
          <w:sz w:val="24"/>
          <w:szCs w:val="24"/>
        </w:rPr>
      </w:pPr>
      <w:r w:rsidRPr="00701C32">
        <w:rPr>
          <w:sz w:val="24"/>
          <w:szCs w:val="24"/>
        </w:rPr>
        <w:tab/>
      </w:r>
      <w:r w:rsidRPr="00701C32">
        <w:rPr>
          <w:b/>
          <w:sz w:val="24"/>
          <w:szCs w:val="24"/>
        </w:rPr>
        <w:t>a)</w:t>
      </w:r>
      <w:r w:rsidRPr="00701C32">
        <w:rPr>
          <w:sz w:val="24"/>
          <w:szCs w:val="24"/>
        </w:rPr>
        <w:t xml:space="preserve"> İşletmemiz </w:t>
      </w:r>
      <w:r w:rsidR="00F0291B">
        <w:rPr>
          <w:b/>
          <w:sz w:val="24"/>
          <w:szCs w:val="24"/>
        </w:rPr>
        <w:t>201</w:t>
      </w:r>
      <w:r w:rsidR="00E55FF2">
        <w:rPr>
          <w:b/>
          <w:sz w:val="24"/>
          <w:szCs w:val="24"/>
        </w:rPr>
        <w:t>8</w:t>
      </w:r>
      <w:r w:rsidRPr="00701C32">
        <w:rPr>
          <w:sz w:val="24"/>
          <w:szCs w:val="24"/>
        </w:rPr>
        <w:t xml:space="preserve"> yılı istihsali toplam </w:t>
      </w:r>
      <w:r w:rsidR="005C7C14" w:rsidRPr="0042067A">
        <w:rPr>
          <w:b/>
          <w:color w:val="000000" w:themeColor="text1"/>
          <w:sz w:val="24"/>
          <w:szCs w:val="24"/>
        </w:rPr>
        <w:t>570</w:t>
      </w:r>
      <w:r w:rsidR="000C4519" w:rsidRPr="0042067A">
        <w:rPr>
          <w:color w:val="000000" w:themeColor="text1"/>
          <w:sz w:val="24"/>
          <w:szCs w:val="24"/>
        </w:rPr>
        <w:t xml:space="preserve"> </w:t>
      </w:r>
      <w:r w:rsidR="004C0722" w:rsidRPr="0042067A">
        <w:rPr>
          <w:color w:val="000000" w:themeColor="text1"/>
          <w:sz w:val="24"/>
          <w:szCs w:val="24"/>
        </w:rPr>
        <w:t xml:space="preserve">dekar alanda (yaklaşık </w:t>
      </w:r>
      <w:r w:rsidR="005C7C14" w:rsidRPr="0042067A">
        <w:rPr>
          <w:b/>
          <w:color w:val="000000" w:themeColor="text1"/>
          <w:sz w:val="24"/>
          <w:szCs w:val="24"/>
        </w:rPr>
        <w:t>12.000</w:t>
      </w:r>
      <w:r w:rsidR="004C0722" w:rsidRPr="0042067A">
        <w:rPr>
          <w:color w:val="000000" w:themeColor="text1"/>
          <w:sz w:val="24"/>
          <w:szCs w:val="24"/>
        </w:rPr>
        <w:t xml:space="preserve"> adet ağaç) </w:t>
      </w:r>
      <w:r w:rsidRPr="0042067A">
        <w:rPr>
          <w:color w:val="000000" w:themeColor="text1"/>
          <w:sz w:val="24"/>
          <w:szCs w:val="24"/>
        </w:rPr>
        <w:t>tahmini toplam</w:t>
      </w:r>
      <w:r w:rsidR="009B77E9" w:rsidRPr="0042067A">
        <w:rPr>
          <w:color w:val="000000" w:themeColor="text1"/>
          <w:sz w:val="24"/>
          <w:szCs w:val="24"/>
        </w:rPr>
        <w:t xml:space="preserve"> </w:t>
      </w:r>
      <w:r w:rsidR="005C7C14" w:rsidRPr="0042067A">
        <w:rPr>
          <w:b/>
          <w:color w:val="000000" w:themeColor="text1"/>
          <w:sz w:val="24"/>
          <w:szCs w:val="24"/>
        </w:rPr>
        <w:t xml:space="preserve">40.000 </w:t>
      </w:r>
      <w:r w:rsidR="00E55FF2" w:rsidRPr="0042067A">
        <w:rPr>
          <w:b/>
          <w:color w:val="000000" w:themeColor="text1"/>
          <w:sz w:val="24"/>
          <w:szCs w:val="24"/>
        </w:rPr>
        <w:t xml:space="preserve"> </w:t>
      </w:r>
      <w:r w:rsidR="004A4D57" w:rsidRPr="0042067A">
        <w:rPr>
          <w:color w:val="000000" w:themeColor="text1"/>
          <w:sz w:val="24"/>
          <w:szCs w:val="24"/>
        </w:rPr>
        <w:t>K</w:t>
      </w:r>
      <w:r w:rsidR="00057F3A" w:rsidRPr="0042067A">
        <w:rPr>
          <w:color w:val="000000" w:themeColor="text1"/>
          <w:sz w:val="24"/>
          <w:szCs w:val="24"/>
        </w:rPr>
        <w:t>g</w:t>
      </w:r>
      <w:r w:rsidRPr="00701C32">
        <w:rPr>
          <w:sz w:val="24"/>
          <w:szCs w:val="24"/>
        </w:rPr>
        <w:t xml:space="preserve"> yaş </w:t>
      </w:r>
      <w:r w:rsidR="00B516E6">
        <w:rPr>
          <w:sz w:val="24"/>
          <w:szCs w:val="24"/>
        </w:rPr>
        <w:t>b</w:t>
      </w:r>
      <w:r w:rsidR="005C7C14">
        <w:rPr>
          <w:sz w:val="24"/>
          <w:szCs w:val="24"/>
        </w:rPr>
        <w:t>adem</w:t>
      </w:r>
      <w:r w:rsidR="00E55FF2">
        <w:rPr>
          <w:sz w:val="24"/>
          <w:szCs w:val="24"/>
        </w:rPr>
        <w:t xml:space="preserve"> </w:t>
      </w:r>
      <w:r w:rsidR="00AA549C" w:rsidRPr="00701C32">
        <w:rPr>
          <w:sz w:val="24"/>
          <w:szCs w:val="24"/>
        </w:rPr>
        <w:t xml:space="preserve">dalında satışı için </w:t>
      </w:r>
      <w:r w:rsidR="005C7C14">
        <w:rPr>
          <w:sz w:val="24"/>
          <w:szCs w:val="24"/>
        </w:rPr>
        <w:t>1</w:t>
      </w:r>
      <w:r w:rsidR="00E55FF2">
        <w:rPr>
          <w:sz w:val="24"/>
          <w:szCs w:val="24"/>
        </w:rPr>
        <w:t xml:space="preserve"> (</w:t>
      </w:r>
      <w:r w:rsidR="005C7C14">
        <w:rPr>
          <w:sz w:val="24"/>
          <w:szCs w:val="24"/>
        </w:rPr>
        <w:t>B</w:t>
      </w:r>
      <w:r w:rsidR="00E55FF2">
        <w:rPr>
          <w:sz w:val="24"/>
          <w:szCs w:val="24"/>
        </w:rPr>
        <w:t>i</w:t>
      </w:r>
      <w:r w:rsidR="005C7C14">
        <w:rPr>
          <w:sz w:val="24"/>
          <w:szCs w:val="24"/>
        </w:rPr>
        <w:t>r</w:t>
      </w:r>
      <w:r w:rsidR="00E55FF2">
        <w:rPr>
          <w:sz w:val="24"/>
          <w:szCs w:val="24"/>
        </w:rPr>
        <w:t>) parti</w:t>
      </w:r>
      <w:r w:rsidRPr="00701C32">
        <w:rPr>
          <w:sz w:val="24"/>
          <w:szCs w:val="24"/>
        </w:rPr>
        <w:t xml:space="preserve"> halinde ihale yapılacaktır.  </w:t>
      </w:r>
    </w:p>
    <w:p w:rsidR="001838E0" w:rsidRDefault="001838E0" w:rsidP="00CB21FC">
      <w:pPr>
        <w:jc w:val="both"/>
        <w:rPr>
          <w:sz w:val="24"/>
          <w:szCs w:val="24"/>
        </w:rPr>
      </w:pPr>
      <w:r w:rsidRPr="00701C32">
        <w:rPr>
          <w:sz w:val="24"/>
          <w:szCs w:val="24"/>
        </w:rPr>
        <w:tab/>
      </w:r>
      <w:r w:rsidR="00A03892">
        <w:rPr>
          <w:b/>
          <w:sz w:val="24"/>
          <w:szCs w:val="24"/>
        </w:rPr>
        <w:t>b</w:t>
      </w:r>
      <w:r w:rsidRPr="00701C32">
        <w:rPr>
          <w:b/>
          <w:sz w:val="24"/>
          <w:szCs w:val="24"/>
        </w:rPr>
        <w:t xml:space="preserve">) </w:t>
      </w:r>
      <w:r w:rsidRPr="00701C32">
        <w:rPr>
          <w:sz w:val="24"/>
          <w:szCs w:val="24"/>
        </w:rPr>
        <w:t xml:space="preserve">İhale Kapalı </w:t>
      </w:r>
      <w:r w:rsidR="00E55FF2">
        <w:rPr>
          <w:sz w:val="24"/>
          <w:szCs w:val="24"/>
        </w:rPr>
        <w:t>Z</w:t>
      </w:r>
      <w:r w:rsidRPr="00701C32">
        <w:rPr>
          <w:sz w:val="24"/>
          <w:szCs w:val="24"/>
        </w:rPr>
        <w:t xml:space="preserve">arf teklif alma usulü ile yapılacaktır. </w:t>
      </w:r>
    </w:p>
    <w:p w:rsidR="00A03892" w:rsidRPr="00A03892" w:rsidRDefault="00A03892" w:rsidP="00A03892">
      <w:pPr>
        <w:pStyle w:val="GvdeMetni"/>
        <w:jc w:val="both"/>
        <w:rPr>
          <w:sz w:val="24"/>
          <w:szCs w:val="24"/>
        </w:rPr>
      </w:pPr>
      <w:r>
        <w:rPr>
          <w:sz w:val="24"/>
          <w:szCs w:val="24"/>
        </w:rPr>
        <w:tab/>
      </w:r>
      <w:r w:rsidRPr="00A03892">
        <w:rPr>
          <w:b/>
          <w:sz w:val="24"/>
          <w:szCs w:val="24"/>
        </w:rPr>
        <w:t>c)</w:t>
      </w:r>
      <w:r>
        <w:rPr>
          <w:b/>
          <w:sz w:val="24"/>
          <w:szCs w:val="24"/>
        </w:rPr>
        <w:t xml:space="preserve"> </w:t>
      </w:r>
      <w:r w:rsidRPr="00A03892">
        <w:rPr>
          <w:sz w:val="24"/>
          <w:szCs w:val="24"/>
        </w:rPr>
        <w:t xml:space="preserve">İhale, </w:t>
      </w:r>
      <w:r w:rsidR="0042067A">
        <w:rPr>
          <w:b/>
          <w:sz w:val="24"/>
          <w:szCs w:val="24"/>
        </w:rPr>
        <w:t>25</w:t>
      </w:r>
      <w:r>
        <w:rPr>
          <w:b/>
          <w:sz w:val="24"/>
          <w:szCs w:val="24"/>
        </w:rPr>
        <w:t>/</w:t>
      </w:r>
      <w:r w:rsidR="0042067A">
        <w:rPr>
          <w:b/>
          <w:sz w:val="24"/>
          <w:szCs w:val="24"/>
        </w:rPr>
        <w:t>07</w:t>
      </w:r>
      <w:r>
        <w:rPr>
          <w:b/>
          <w:sz w:val="24"/>
          <w:szCs w:val="24"/>
        </w:rPr>
        <w:t>/</w:t>
      </w:r>
      <w:r w:rsidRPr="00A03892">
        <w:rPr>
          <w:b/>
          <w:sz w:val="24"/>
          <w:szCs w:val="24"/>
        </w:rPr>
        <w:t>208</w:t>
      </w:r>
      <w:r w:rsidRPr="00A03892">
        <w:rPr>
          <w:sz w:val="24"/>
          <w:szCs w:val="24"/>
        </w:rPr>
        <w:t xml:space="preserve"> günü saat </w:t>
      </w:r>
      <w:r w:rsidRPr="00A03892">
        <w:rPr>
          <w:b/>
          <w:sz w:val="24"/>
          <w:szCs w:val="24"/>
        </w:rPr>
        <w:t>1</w:t>
      </w:r>
      <w:r w:rsidR="0042067A">
        <w:rPr>
          <w:b/>
          <w:sz w:val="24"/>
          <w:szCs w:val="24"/>
        </w:rPr>
        <w:t>5</w:t>
      </w:r>
      <w:r w:rsidRPr="00A03892">
        <w:rPr>
          <w:b/>
          <w:sz w:val="24"/>
          <w:szCs w:val="24"/>
        </w:rPr>
        <w:t>:00</w:t>
      </w:r>
      <w:r w:rsidRPr="00A03892">
        <w:rPr>
          <w:sz w:val="24"/>
          <w:szCs w:val="24"/>
        </w:rPr>
        <w:t xml:space="preserve">‘da </w:t>
      </w:r>
      <w:r>
        <w:rPr>
          <w:sz w:val="24"/>
          <w:szCs w:val="24"/>
        </w:rPr>
        <w:t>İşletmemizin İdari Binası toplantı salonunda</w:t>
      </w:r>
      <w:r w:rsidRPr="00A03892">
        <w:rPr>
          <w:sz w:val="24"/>
          <w:szCs w:val="24"/>
        </w:rPr>
        <w:t xml:space="preserve"> yapılacaktır. İhale bu tarihte gerçekleşmez veya teklif edilen fiyatlar uygun görülmez ise ihale </w:t>
      </w:r>
      <w:r w:rsidR="0042067A">
        <w:rPr>
          <w:b/>
          <w:bCs/>
          <w:sz w:val="24"/>
          <w:szCs w:val="24"/>
        </w:rPr>
        <w:t>01</w:t>
      </w:r>
      <w:r w:rsidR="00B97631">
        <w:rPr>
          <w:b/>
          <w:bCs/>
          <w:sz w:val="24"/>
          <w:szCs w:val="24"/>
        </w:rPr>
        <w:t>/</w:t>
      </w:r>
      <w:r w:rsidR="0042067A">
        <w:rPr>
          <w:b/>
          <w:bCs/>
          <w:sz w:val="24"/>
          <w:szCs w:val="24"/>
        </w:rPr>
        <w:t>08</w:t>
      </w:r>
      <w:r w:rsidR="00B97631">
        <w:rPr>
          <w:b/>
          <w:bCs/>
          <w:sz w:val="24"/>
          <w:szCs w:val="24"/>
        </w:rPr>
        <w:t>/</w:t>
      </w:r>
      <w:r w:rsidRPr="00A03892">
        <w:rPr>
          <w:b/>
          <w:bCs/>
          <w:sz w:val="24"/>
          <w:szCs w:val="24"/>
        </w:rPr>
        <w:t xml:space="preserve">2018 </w:t>
      </w:r>
      <w:r w:rsidRPr="00A03892">
        <w:rPr>
          <w:sz w:val="24"/>
          <w:szCs w:val="24"/>
        </w:rPr>
        <w:t>tarihinde aynı yer ve şartlarla tekrar edilecektir.</w:t>
      </w:r>
    </w:p>
    <w:p w:rsidR="00A03892" w:rsidRPr="00A03892" w:rsidRDefault="00A03892" w:rsidP="00CB21FC">
      <w:pPr>
        <w:jc w:val="both"/>
        <w:rPr>
          <w:b/>
          <w:sz w:val="24"/>
          <w:szCs w:val="24"/>
        </w:rPr>
      </w:pPr>
    </w:p>
    <w:p w:rsidR="001838E0" w:rsidRPr="00701C32" w:rsidRDefault="001838E0" w:rsidP="00CB21FC">
      <w:pPr>
        <w:jc w:val="both"/>
        <w:rPr>
          <w:b/>
          <w:sz w:val="24"/>
          <w:szCs w:val="24"/>
        </w:rPr>
      </w:pPr>
      <w:r w:rsidRPr="00701C32">
        <w:rPr>
          <w:b/>
          <w:sz w:val="24"/>
          <w:szCs w:val="24"/>
        </w:rPr>
        <w:tab/>
      </w:r>
      <w:r w:rsidRPr="00701C32">
        <w:rPr>
          <w:b/>
          <w:sz w:val="24"/>
          <w:szCs w:val="24"/>
          <w:u w:val="single"/>
        </w:rPr>
        <w:t xml:space="preserve">2- İHALEYE GİREBİLME </w:t>
      </w:r>
      <w:r w:rsidR="009B75E9" w:rsidRPr="00701C32">
        <w:rPr>
          <w:b/>
          <w:sz w:val="24"/>
          <w:szCs w:val="24"/>
          <w:u w:val="single"/>
        </w:rPr>
        <w:t>ŞARTLARI</w:t>
      </w:r>
      <w:r w:rsidR="00CD2408" w:rsidRPr="00701C32">
        <w:rPr>
          <w:b/>
          <w:sz w:val="24"/>
          <w:szCs w:val="24"/>
          <w:u w:val="single"/>
        </w:rPr>
        <w:tab/>
      </w:r>
      <w:r w:rsidR="00CD2408" w:rsidRPr="00701C32">
        <w:rPr>
          <w:b/>
          <w:sz w:val="24"/>
          <w:szCs w:val="24"/>
          <w:u w:val="single"/>
        </w:rPr>
        <w:tab/>
      </w:r>
      <w:r w:rsidR="009B75E9" w:rsidRPr="00701C32">
        <w:rPr>
          <w:b/>
          <w:sz w:val="24"/>
          <w:szCs w:val="24"/>
        </w:rPr>
        <w:t>:</w:t>
      </w:r>
    </w:p>
    <w:p w:rsidR="001838E0" w:rsidRPr="00701C32" w:rsidRDefault="001838E0" w:rsidP="00CB21FC">
      <w:pPr>
        <w:jc w:val="both"/>
        <w:rPr>
          <w:sz w:val="24"/>
          <w:szCs w:val="24"/>
        </w:rPr>
      </w:pPr>
      <w:r w:rsidRPr="00701C32">
        <w:rPr>
          <w:sz w:val="24"/>
          <w:szCs w:val="24"/>
        </w:rPr>
        <w:tab/>
        <w:t xml:space="preserve">İhaleye katılmak isteyen </w:t>
      </w:r>
      <w:r w:rsidR="00784C23" w:rsidRPr="00701C32">
        <w:rPr>
          <w:sz w:val="24"/>
          <w:szCs w:val="24"/>
        </w:rPr>
        <w:t>Müşteri</w:t>
      </w:r>
      <w:r w:rsidRPr="00701C32">
        <w:rPr>
          <w:sz w:val="24"/>
          <w:szCs w:val="24"/>
        </w:rPr>
        <w:t>lerde aşağıdaki şartlar aranır;</w:t>
      </w:r>
    </w:p>
    <w:p w:rsidR="001838E0" w:rsidRPr="00701C32" w:rsidRDefault="001838E0" w:rsidP="00CB21FC">
      <w:pPr>
        <w:jc w:val="both"/>
        <w:rPr>
          <w:sz w:val="24"/>
          <w:szCs w:val="24"/>
        </w:rPr>
      </w:pPr>
      <w:r w:rsidRPr="00701C32">
        <w:rPr>
          <w:sz w:val="24"/>
          <w:szCs w:val="24"/>
        </w:rPr>
        <w:tab/>
      </w:r>
      <w:r w:rsidRPr="00701C32">
        <w:rPr>
          <w:b/>
          <w:sz w:val="24"/>
          <w:szCs w:val="24"/>
        </w:rPr>
        <w:t>a)</w:t>
      </w:r>
      <w:r w:rsidRPr="00701C32">
        <w:rPr>
          <w:sz w:val="24"/>
          <w:szCs w:val="24"/>
        </w:rPr>
        <w:t xml:space="preserve"> Kanuni </w:t>
      </w:r>
      <w:r w:rsidR="009B75E9" w:rsidRPr="00701C32">
        <w:rPr>
          <w:sz w:val="24"/>
          <w:szCs w:val="24"/>
        </w:rPr>
        <w:t>ikametgâhı</w:t>
      </w:r>
      <w:r w:rsidR="000829B9">
        <w:rPr>
          <w:sz w:val="24"/>
          <w:szCs w:val="24"/>
        </w:rPr>
        <w:t xml:space="preserve"> veya adres beyanı</w:t>
      </w:r>
      <w:r w:rsidRPr="00701C32">
        <w:rPr>
          <w:sz w:val="24"/>
          <w:szCs w:val="24"/>
        </w:rPr>
        <w:t xml:space="preserve"> olması,</w:t>
      </w:r>
    </w:p>
    <w:p w:rsidR="001838E0" w:rsidRPr="00701C32" w:rsidRDefault="001838E0" w:rsidP="00CB21FC">
      <w:pPr>
        <w:jc w:val="both"/>
        <w:rPr>
          <w:sz w:val="24"/>
          <w:szCs w:val="24"/>
        </w:rPr>
      </w:pPr>
      <w:r w:rsidRPr="00701C32">
        <w:rPr>
          <w:sz w:val="24"/>
          <w:szCs w:val="24"/>
        </w:rPr>
        <w:tab/>
      </w:r>
      <w:r w:rsidRPr="00701C32">
        <w:rPr>
          <w:b/>
          <w:sz w:val="24"/>
          <w:szCs w:val="24"/>
        </w:rPr>
        <w:t>b)</w:t>
      </w:r>
      <w:r w:rsidRPr="00701C32">
        <w:rPr>
          <w:sz w:val="24"/>
          <w:szCs w:val="24"/>
        </w:rPr>
        <w:t xml:space="preserve"> Geçici teminat vermesi,</w:t>
      </w:r>
    </w:p>
    <w:p w:rsidR="001838E0" w:rsidRPr="00701C32" w:rsidRDefault="001838E0" w:rsidP="00CB21FC">
      <w:pPr>
        <w:jc w:val="both"/>
        <w:rPr>
          <w:sz w:val="24"/>
          <w:szCs w:val="24"/>
        </w:rPr>
      </w:pPr>
      <w:r w:rsidRPr="00701C32">
        <w:rPr>
          <w:sz w:val="24"/>
          <w:szCs w:val="24"/>
        </w:rPr>
        <w:tab/>
      </w:r>
      <w:r w:rsidRPr="00701C32">
        <w:rPr>
          <w:b/>
          <w:sz w:val="24"/>
          <w:szCs w:val="24"/>
        </w:rPr>
        <w:t>c)</w:t>
      </w:r>
      <w:r w:rsidRPr="00701C32">
        <w:rPr>
          <w:sz w:val="24"/>
          <w:szCs w:val="24"/>
        </w:rPr>
        <w:t xml:space="preserve"> Ticaret Odası, Sanayi Odası veya ilgili meslek kuruluşuna kayıtlı olduklarının ve </w:t>
      </w:r>
      <w:r w:rsidR="009B75E9" w:rsidRPr="00701C32">
        <w:rPr>
          <w:sz w:val="24"/>
          <w:szCs w:val="24"/>
        </w:rPr>
        <w:t>hâlihazırda</w:t>
      </w:r>
      <w:r w:rsidRPr="00701C32">
        <w:rPr>
          <w:sz w:val="24"/>
          <w:szCs w:val="24"/>
        </w:rPr>
        <w:t xml:space="preserve"> faaliyette olduklarına dair ihalenin yapıldığı yıl içinde alınmış belge </w:t>
      </w:r>
      <w:r w:rsidR="009B75E9" w:rsidRPr="00701C32">
        <w:rPr>
          <w:sz w:val="24"/>
          <w:szCs w:val="24"/>
        </w:rPr>
        <w:t>vermeleri,</w:t>
      </w:r>
    </w:p>
    <w:p w:rsidR="001838E0" w:rsidRPr="00701C32" w:rsidRDefault="001838E0" w:rsidP="00CB21FC">
      <w:pPr>
        <w:jc w:val="both"/>
        <w:rPr>
          <w:sz w:val="24"/>
          <w:szCs w:val="24"/>
        </w:rPr>
      </w:pPr>
      <w:r w:rsidRPr="00701C32">
        <w:rPr>
          <w:sz w:val="24"/>
          <w:szCs w:val="24"/>
        </w:rPr>
        <w:tab/>
      </w:r>
      <w:r w:rsidRPr="00701C32">
        <w:rPr>
          <w:b/>
          <w:sz w:val="24"/>
          <w:szCs w:val="24"/>
        </w:rPr>
        <w:t>d)</w:t>
      </w:r>
      <w:r w:rsidRPr="00701C32">
        <w:rPr>
          <w:sz w:val="24"/>
          <w:szCs w:val="24"/>
        </w:rPr>
        <w:t xml:space="preserve"> </w:t>
      </w:r>
      <w:r w:rsidR="00784C23" w:rsidRPr="00701C32">
        <w:rPr>
          <w:sz w:val="24"/>
          <w:szCs w:val="24"/>
        </w:rPr>
        <w:t>Müşteri</w:t>
      </w:r>
      <w:r w:rsidRPr="00701C32">
        <w:rPr>
          <w:sz w:val="24"/>
          <w:szCs w:val="24"/>
        </w:rPr>
        <w:t>nin tüzel kişi olması halinde gerekli yetki belgelerinin ve imza sirkülerlerinin ibraz edilmesi,</w:t>
      </w:r>
    </w:p>
    <w:p w:rsidR="00C94B14" w:rsidRDefault="00C94B14" w:rsidP="00C94B14">
      <w:pPr>
        <w:jc w:val="both"/>
        <w:rPr>
          <w:sz w:val="24"/>
          <w:szCs w:val="24"/>
        </w:rPr>
      </w:pPr>
      <w:r w:rsidRPr="00701C32">
        <w:rPr>
          <w:sz w:val="24"/>
          <w:szCs w:val="24"/>
        </w:rPr>
        <w:tab/>
      </w:r>
      <w:r w:rsidRPr="00701C32">
        <w:rPr>
          <w:b/>
          <w:sz w:val="24"/>
          <w:szCs w:val="24"/>
        </w:rPr>
        <w:t>e)</w:t>
      </w:r>
      <w:r w:rsidRPr="00701C32">
        <w:rPr>
          <w:sz w:val="24"/>
          <w:szCs w:val="24"/>
        </w:rPr>
        <w:t xml:space="preserve">  Katma Değer Vergisi yönünden bağlı bulunduğu vergi dairesinden alınmış, gerçek usulde KDV mükellefi olduğunu gösterir belge.(bu belge ibraz edilmediği takdirde yapılan teslim perakende teslim sayılacak ve perakende teslime ait KDV oranı uygulanacaktır.)</w:t>
      </w:r>
    </w:p>
    <w:p w:rsidR="002C7B92" w:rsidRPr="00E55FF2" w:rsidRDefault="002C7B92" w:rsidP="00C94B14">
      <w:pPr>
        <w:jc w:val="both"/>
        <w:rPr>
          <w:b/>
          <w:sz w:val="24"/>
          <w:szCs w:val="24"/>
        </w:rPr>
      </w:pPr>
      <w:r>
        <w:rPr>
          <w:sz w:val="24"/>
          <w:szCs w:val="24"/>
        </w:rPr>
        <w:tab/>
      </w:r>
      <w:r w:rsidRPr="0042067A">
        <w:rPr>
          <w:b/>
          <w:sz w:val="24"/>
          <w:szCs w:val="24"/>
        </w:rPr>
        <w:t>f)</w:t>
      </w:r>
      <w:r w:rsidRPr="00E55FF2">
        <w:rPr>
          <w:sz w:val="24"/>
          <w:szCs w:val="24"/>
        </w:rPr>
        <w:t xml:space="preserve"> </w:t>
      </w:r>
      <w:r w:rsidRPr="00E55FF2">
        <w:rPr>
          <w:b/>
          <w:sz w:val="24"/>
          <w:szCs w:val="24"/>
        </w:rPr>
        <w:t>İhaleye, Ortak Girişim firmaları fiyat teklifi verebilir.</w:t>
      </w:r>
    </w:p>
    <w:p w:rsidR="0042067A" w:rsidRDefault="0042067A" w:rsidP="00CB21FC">
      <w:pPr>
        <w:ind w:firstLine="708"/>
        <w:jc w:val="both"/>
        <w:rPr>
          <w:b/>
          <w:sz w:val="24"/>
          <w:szCs w:val="24"/>
          <w:u w:val="single"/>
        </w:rPr>
      </w:pPr>
    </w:p>
    <w:p w:rsidR="001838E0" w:rsidRPr="00701C32" w:rsidRDefault="001838E0" w:rsidP="00CB21FC">
      <w:pPr>
        <w:ind w:firstLine="708"/>
        <w:jc w:val="both"/>
        <w:rPr>
          <w:b/>
          <w:sz w:val="24"/>
          <w:szCs w:val="24"/>
        </w:rPr>
      </w:pPr>
      <w:r w:rsidRPr="00701C32">
        <w:rPr>
          <w:b/>
          <w:sz w:val="24"/>
          <w:szCs w:val="24"/>
          <w:u w:val="single"/>
        </w:rPr>
        <w:t xml:space="preserve">3- İHALEYE </w:t>
      </w:r>
      <w:r w:rsidR="009B75E9" w:rsidRPr="00701C32">
        <w:rPr>
          <w:b/>
          <w:sz w:val="24"/>
          <w:szCs w:val="24"/>
          <w:u w:val="single"/>
        </w:rPr>
        <w:t>KATILAMAYACAKLAR</w:t>
      </w:r>
      <w:r w:rsidR="00CD2408" w:rsidRPr="00701C32">
        <w:rPr>
          <w:b/>
          <w:sz w:val="24"/>
          <w:szCs w:val="24"/>
          <w:u w:val="single"/>
        </w:rPr>
        <w:tab/>
      </w:r>
      <w:r w:rsidR="00CD2408" w:rsidRPr="00701C32">
        <w:rPr>
          <w:b/>
          <w:sz w:val="24"/>
          <w:szCs w:val="24"/>
          <w:u w:val="single"/>
        </w:rPr>
        <w:tab/>
      </w:r>
      <w:r w:rsidR="009B75E9" w:rsidRPr="00701C32">
        <w:rPr>
          <w:b/>
          <w:sz w:val="24"/>
          <w:szCs w:val="24"/>
        </w:rPr>
        <w:t>:</w:t>
      </w:r>
    </w:p>
    <w:p w:rsidR="001838E0" w:rsidRPr="00701C32" w:rsidRDefault="001838E0" w:rsidP="00CB21FC">
      <w:pPr>
        <w:jc w:val="both"/>
        <w:rPr>
          <w:sz w:val="24"/>
          <w:szCs w:val="24"/>
        </w:rPr>
      </w:pPr>
      <w:r w:rsidRPr="00701C32">
        <w:rPr>
          <w:sz w:val="24"/>
          <w:szCs w:val="24"/>
        </w:rPr>
        <w:tab/>
        <w:t>Aşağıda yazılı kimseler doğrudan doğruya veya dolaylı olarak ihaleye giremezler,</w:t>
      </w:r>
    </w:p>
    <w:p w:rsidR="001838E0" w:rsidRPr="00701C32" w:rsidRDefault="001838E0" w:rsidP="00CB21FC">
      <w:pPr>
        <w:jc w:val="both"/>
        <w:rPr>
          <w:sz w:val="24"/>
          <w:szCs w:val="24"/>
        </w:rPr>
      </w:pPr>
      <w:r w:rsidRPr="00701C32">
        <w:rPr>
          <w:sz w:val="24"/>
          <w:szCs w:val="24"/>
        </w:rPr>
        <w:tab/>
      </w:r>
      <w:r w:rsidRPr="00701C32">
        <w:rPr>
          <w:b/>
          <w:sz w:val="24"/>
          <w:szCs w:val="24"/>
        </w:rPr>
        <w:t>a</w:t>
      </w:r>
      <w:r w:rsidRPr="00701C32">
        <w:rPr>
          <w:sz w:val="24"/>
          <w:szCs w:val="24"/>
        </w:rPr>
        <w:t>) Genel Müdürlüğün tüm personeli,</w:t>
      </w:r>
    </w:p>
    <w:p w:rsidR="001838E0" w:rsidRPr="00701C32" w:rsidRDefault="001838E0" w:rsidP="00CB21FC">
      <w:pPr>
        <w:jc w:val="both"/>
        <w:rPr>
          <w:sz w:val="24"/>
          <w:szCs w:val="24"/>
        </w:rPr>
      </w:pPr>
      <w:r w:rsidRPr="00701C32">
        <w:rPr>
          <w:sz w:val="24"/>
          <w:szCs w:val="24"/>
        </w:rPr>
        <w:tab/>
      </w:r>
      <w:r w:rsidRPr="00701C32">
        <w:rPr>
          <w:b/>
          <w:sz w:val="24"/>
          <w:szCs w:val="24"/>
        </w:rPr>
        <w:t>b)</w:t>
      </w:r>
      <w:r w:rsidRPr="00701C32">
        <w:rPr>
          <w:sz w:val="24"/>
          <w:szCs w:val="24"/>
        </w:rPr>
        <w:t xml:space="preserve"> Evvelce üzerine ihale yapılanlardan taahhüdünü kısmen veya tamamen yerine getirmedikleri için veya buna benzer nedenlerle ihaleye iştirak ettirilmemelerine karar alınıp, tamim edilen kimseler,</w:t>
      </w:r>
    </w:p>
    <w:p w:rsidR="001838E0" w:rsidRPr="00701C32" w:rsidRDefault="001838E0" w:rsidP="00CB21FC">
      <w:pPr>
        <w:jc w:val="both"/>
        <w:rPr>
          <w:sz w:val="24"/>
          <w:szCs w:val="24"/>
        </w:rPr>
      </w:pPr>
      <w:r w:rsidRPr="00701C32">
        <w:rPr>
          <w:sz w:val="24"/>
          <w:szCs w:val="24"/>
        </w:rPr>
        <w:tab/>
      </w:r>
      <w:r w:rsidRPr="00701C32">
        <w:rPr>
          <w:b/>
          <w:sz w:val="24"/>
          <w:szCs w:val="24"/>
        </w:rPr>
        <w:t xml:space="preserve">c) </w:t>
      </w:r>
      <w:r w:rsidRPr="00701C32">
        <w:rPr>
          <w:sz w:val="24"/>
          <w:szCs w:val="24"/>
        </w:rPr>
        <w:t>Kanunlarla Hükümet ve ilgili Bakanlıkların kararları ile geçici veya daimi olarak ihaleye katılamayacakları hakkında karar alınmış olanlar,</w:t>
      </w:r>
    </w:p>
    <w:p w:rsidR="001838E0" w:rsidRPr="00701C32" w:rsidRDefault="001838E0" w:rsidP="00CB21FC">
      <w:pPr>
        <w:jc w:val="both"/>
        <w:rPr>
          <w:sz w:val="24"/>
          <w:szCs w:val="24"/>
        </w:rPr>
      </w:pPr>
      <w:r w:rsidRPr="00701C32">
        <w:rPr>
          <w:sz w:val="24"/>
          <w:szCs w:val="24"/>
        </w:rPr>
        <w:tab/>
      </w:r>
      <w:r w:rsidRPr="00701C32">
        <w:rPr>
          <w:b/>
          <w:sz w:val="24"/>
          <w:szCs w:val="24"/>
        </w:rPr>
        <w:t>d)</w:t>
      </w:r>
      <w:r w:rsidRPr="00701C32">
        <w:rPr>
          <w:sz w:val="24"/>
          <w:szCs w:val="24"/>
        </w:rPr>
        <w:t xml:space="preserve"> İhale işlemlerini hazırlamak, yürütmek, sonuçlandırmak ve denetlemekle görevli olanlarla bu şahısların eşleri ve ikinci dereceye kadar (ikinci derece </w:t>
      </w:r>
      <w:r w:rsidR="009B75E9" w:rsidRPr="00701C32">
        <w:rPr>
          <w:sz w:val="24"/>
          <w:szCs w:val="24"/>
        </w:rPr>
        <w:t>dâhil</w:t>
      </w:r>
      <w:r w:rsidRPr="00701C32">
        <w:rPr>
          <w:sz w:val="24"/>
          <w:szCs w:val="24"/>
        </w:rPr>
        <w:t>) kan ve sihri hısımları ve bunların ortakları,</w:t>
      </w:r>
    </w:p>
    <w:p w:rsidR="001838E0" w:rsidRPr="00701C32" w:rsidRDefault="001838E0" w:rsidP="00CB21FC">
      <w:pPr>
        <w:jc w:val="both"/>
        <w:rPr>
          <w:sz w:val="24"/>
          <w:szCs w:val="24"/>
        </w:rPr>
      </w:pPr>
      <w:r w:rsidRPr="00701C32">
        <w:rPr>
          <w:sz w:val="24"/>
          <w:szCs w:val="24"/>
        </w:rPr>
        <w:tab/>
        <w:t>Yukarıda sayılan yasaklara uyulmadan ihaleye girenlerin teklifleri geçersiz sayılacağı gibi geçici teminatları da irat kaydedilir. Sözleşme yapılmış ise feshedilerek kat’i teminat irat kaydedileceği gibi ikinci ihale yapıldığı takdirde de İşletme aleyhine meydana gelecek zarar ve ziyanın hükmen tahsili yoluna gidilir.</w:t>
      </w:r>
    </w:p>
    <w:p w:rsidR="0042067A" w:rsidRDefault="001838E0" w:rsidP="00CB21FC">
      <w:pPr>
        <w:jc w:val="both"/>
        <w:rPr>
          <w:b/>
          <w:sz w:val="24"/>
          <w:szCs w:val="24"/>
        </w:rPr>
      </w:pPr>
      <w:r w:rsidRPr="00701C32">
        <w:rPr>
          <w:b/>
          <w:sz w:val="24"/>
          <w:szCs w:val="24"/>
        </w:rPr>
        <w:tab/>
      </w:r>
    </w:p>
    <w:p w:rsidR="001838E0" w:rsidRPr="00701C32" w:rsidRDefault="001838E0" w:rsidP="0042067A">
      <w:pPr>
        <w:ind w:firstLine="708"/>
        <w:jc w:val="both"/>
        <w:rPr>
          <w:b/>
          <w:sz w:val="24"/>
          <w:szCs w:val="24"/>
        </w:rPr>
      </w:pPr>
      <w:r w:rsidRPr="00701C32">
        <w:rPr>
          <w:b/>
          <w:sz w:val="24"/>
          <w:szCs w:val="24"/>
          <w:u w:val="single"/>
        </w:rPr>
        <w:t>4- TAHMİN EDİLEN FİYAT</w:t>
      </w:r>
      <w:r w:rsidRPr="00701C32">
        <w:rPr>
          <w:b/>
          <w:sz w:val="24"/>
          <w:szCs w:val="24"/>
          <w:u w:val="single"/>
        </w:rPr>
        <w:tab/>
      </w:r>
      <w:r w:rsidRPr="00701C32">
        <w:rPr>
          <w:b/>
          <w:sz w:val="24"/>
          <w:szCs w:val="24"/>
          <w:u w:val="single"/>
        </w:rPr>
        <w:tab/>
      </w:r>
      <w:r w:rsidR="00CD2408" w:rsidRPr="00701C32">
        <w:rPr>
          <w:b/>
          <w:sz w:val="24"/>
          <w:szCs w:val="24"/>
          <w:u w:val="single"/>
        </w:rPr>
        <w:tab/>
      </w:r>
      <w:r w:rsidRPr="00701C32">
        <w:rPr>
          <w:b/>
          <w:sz w:val="24"/>
          <w:szCs w:val="24"/>
        </w:rPr>
        <w:t>:</w:t>
      </w:r>
    </w:p>
    <w:p w:rsidR="001838E0" w:rsidRPr="0042067A" w:rsidRDefault="001838E0" w:rsidP="00CB21FC">
      <w:pPr>
        <w:jc w:val="both"/>
        <w:rPr>
          <w:color w:val="000000" w:themeColor="text1"/>
          <w:sz w:val="24"/>
          <w:szCs w:val="24"/>
        </w:rPr>
      </w:pPr>
      <w:r w:rsidRPr="00701C32">
        <w:rPr>
          <w:sz w:val="24"/>
          <w:szCs w:val="24"/>
        </w:rPr>
        <w:tab/>
      </w:r>
      <w:r w:rsidRPr="00701C32">
        <w:rPr>
          <w:b/>
          <w:sz w:val="24"/>
          <w:szCs w:val="24"/>
        </w:rPr>
        <w:t>a)</w:t>
      </w:r>
      <w:r w:rsidRPr="00701C32">
        <w:rPr>
          <w:sz w:val="24"/>
          <w:szCs w:val="24"/>
        </w:rPr>
        <w:t xml:space="preserve"> </w:t>
      </w:r>
      <w:r w:rsidRPr="0042067A">
        <w:rPr>
          <w:color w:val="000000" w:themeColor="text1"/>
          <w:sz w:val="24"/>
          <w:szCs w:val="24"/>
        </w:rPr>
        <w:t xml:space="preserve">İhaleye ait tahmini miktar, muhammen fiyat, </w:t>
      </w:r>
      <w:r w:rsidR="009B75E9" w:rsidRPr="0042067A">
        <w:rPr>
          <w:color w:val="000000" w:themeColor="text1"/>
          <w:sz w:val="24"/>
          <w:szCs w:val="24"/>
        </w:rPr>
        <w:t>tutar</w:t>
      </w:r>
      <w:r w:rsidRPr="0042067A">
        <w:rPr>
          <w:color w:val="000000" w:themeColor="text1"/>
          <w:sz w:val="24"/>
          <w:szCs w:val="24"/>
        </w:rPr>
        <w:t xml:space="preserve"> ve geçici teminata ait bilgiler </w:t>
      </w:r>
      <w:r w:rsidR="003C7E10" w:rsidRPr="0042067A">
        <w:rPr>
          <w:color w:val="000000" w:themeColor="text1"/>
          <w:sz w:val="24"/>
          <w:szCs w:val="24"/>
        </w:rPr>
        <w:t>ekli listede belirtilmiştir.</w:t>
      </w:r>
    </w:p>
    <w:p w:rsidR="001838E0" w:rsidRPr="00701C32" w:rsidRDefault="001838E0" w:rsidP="00CB21FC">
      <w:pPr>
        <w:jc w:val="both"/>
        <w:rPr>
          <w:sz w:val="24"/>
          <w:szCs w:val="24"/>
        </w:rPr>
      </w:pPr>
      <w:r w:rsidRPr="00701C32">
        <w:rPr>
          <w:sz w:val="24"/>
          <w:szCs w:val="24"/>
        </w:rPr>
        <w:tab/>
      </w:r>
      <w:r w:rsidRPr="00701C32">
        <w:rPr>
          <w:b/>
          <w:sz w:val="24"/>
          <w:szCs w:val="24"/>
        </w:rPr>
        <w:t>b)</w:t>
      </w:r>
      <w:r w:rsidRPr="00701C32">
        <w:rPr>
          <w:sz w:val="24"/>
          <w:szCs w:val="24"/>
        </w:rPr>
        <w:t xml:space="preserve"> Fiyat Türk </w:t>
      </w:r>
      <w:r w:rsidR="00CD2408" w:rsidRPr="00701C32">
        <w:rPr>
          <w:sz w:val="24"/>
          <w:szCs w:val="24"/>
        </w:rPr>
        <w:t>Lirasına göre belirlenecektir.</w:t>
      </w:r>
    </w:p>
    <w:p w:rsidR="001838E0" w:rsidRPr="00701C32" w:rsidRDefault="001838E0" w:rsidP="00CB21FC">
      <w:pPr>
        <w:jc w:val="both"/>
        <w:rPr>
          <w:sz w:val="24"/>
          <w:szCs w:val="24"/>
        </w:rPr>
      </w:pPr>
      <w:r w:rsidRPr="00701C32">
        <w:rPr>
          <w:sz w:val="24"/>
          <w:szCs w:val="24"/>
        </w:rPr>
        <w:tab/>
      </w:r>
      <w:r w:rsidRPr="00701C32">
        <w:rPr>
          <w:b/>
          <w:sz w:val="24"/>
          <w:szCs w:val="24"/>
        </w:rPr>
        <w:t>c)</w:t>
      </w:r>
      <w:r w:rsidRPr="00701C32">
        <w:rPr>
          <w:sz w:val="24"/>
          <w:szCs w:val="24"/>
        </w:rPr>
        <w:t xml:space="preserve"> </w:t>
      </w:r>
      <w:r w:rsidR="00C10B58">
        <w:rPr>
          <w:sz w:val="24"/>
          <w:szCs w:val="24"/>
        </w:rPr>
        <w:t>Ekli listede</w:t>
      </w:r>
      <w:r w:rsidRPr="00701C32">
        <w:rPr>
          <w:sz w:val="24"/>
          <w:szCs w:val="24"/>
        </w:rPr>
        <w:t xml:space="preserve"> belirtilen muhammen bedelin üzerinde teklif verilecektir. (Muhammen bedelin altında verilen teklifler değ</w:t>
      </w:r>
      <w:r w:rsidR="00C10B58">
        <w:rPr>
          <w:sz w:val="24"/>
          <w:szCs w:val="24"/>
        </w:rPr>
        <w:t>erlendirme dışı bırakılacaktır.)</w:t>
      </w:r>
    </w:p>
    <w:p w:rsidR="001838E0" w:rsidRPr="00701C32" w:rsidRDefault="001838E0" w:rsidP="00CB21FC">
      <w:pPr>
        <w:jc w:val="both"/>
        <w:rPr>
          <w:sz w:val="24"/>
          <w:szCs w:val="24"/>
        </w:rPr>
      </w:pPr>
      <w:r w:rsidRPr="00701C32">
        <w:rPr>
          <w:sz w:val="24"/>
          <w:szCs w:val="24"/>
        </w:rPr>
        <w:tab/>
      </w:r>
      <w:r w:rsidRPr="00701C32">
        <w:rPr>
          <w:b/>
          <w:sz w:val="24"/>
          <w:szCs w:val="24"/>
        </w:rPr>
        <w:t>d)</w:t>
      </w:r>
      <w:r w:rsidRPr="00701C32">
        <w:rPr>
          <w:sz w:val="24"/>
          <w:szCs w:val="24"/>
        </w:rPr>
        <w:t xml:space="preserve"> Mahsulün miktarına ait yukarıda belirtilen rakamlar tahmini olup, </w:t>
      </w:r>
      <w:r w:rsidR="00444051">
        <w:rPr>
          <w:sz w:val="24"/>
          <w:szCs w:val="24"/>
        </w:rPr>
        <w:t>badem</w:t>
      </w:r>
      <w:r w:rsidR="00E55FF2">
        <w:rPr>
          <w:sz w:val="24"/>
          <w:szCs w:val="24"/>
        </w:rPr>
        <w:t xml:space="preserve"> </w:t>
      </w:r>
      <w:r w:rsidRPr="00701C32">
        <w:rPr>
          <w:sz w:val="24"/>
          <w:szCs w:val="24"/>
        </w:rPr>
        <w:t>partileri</w:t>
      </w:r>
      <w:r w:rsidR="00844858" w:rsidRPr="00701C32">
        <w:rPr>
          <w:sz w:val="24"/>
          <w:szCs w:val="24"/>
        </w:rPr>
        <w:t>nin</w:t>
      </w:r>
      <w:r w:rsidRPr="00701C32">
        <w:rPr>
          <w:sz w:val="24"/>
          <w:szCs w:val="24"/>
        </w:rPr>
        <w:t xml:space="preserve"> bütün olarak (</w:t>
      </w:r>
      <w:r w:rsidR="00701C32">
        <w:rPr>
          <w:sz w:val="24"/>
          <w:szCs w:val="24"/>
        </w:rPr>
        <w:t>g</w:t>
      </w:r>
      <w:r w:rsidRPr="00701C32">
        <w:rPr>
          <w:sz w:val="24"/>
          <w:szCs w:val="24"/>
        </w:rPr>
        <w:t xml:space="preserve">ötürü usulde) satışı yapılacağından istihsal edilen mahsul tahmin edilenden eksik çıkması halinde </w:t>
      </w:r>
      <w:r w:rsidR="00784C23" w:rsidRPr="00701C32">
        <w:rPr>
          <w:sz w:val="24"/>
          <w:szCs w:val="24"/>
        </w:rPr>
        <w:lastRenderedPageBreak/>
        <w:t>Müşteri</w:t>
      </w:r>
      <w:r w:rsidRPr="00701C32">
        <w:rPr>
          <w:sz w:val="24"/>
          <w:szCs w:val="24"/>
        </w:rPr>
        <w:t xml:space="preserve"> herhangi bir hak talebinde bulunamaz. İstihsalin tahmin edilenden fazla çıkması halinde İşletme de </w:t>
      </w:r>
      <w:r w:rsidR="00784C23" w:rsidRPr="00701C32">
        <w:rPr>
          <w:sz w:val="24"/>
          <w:szCs w:val="24"/>
        </w:rPr>
        <w:t>Müşteri</w:t>
      </w:r>
      <w:r w:rsidRPr="00701C32">
        <w:rPr>
          <w:sz w:val="24"/>
          <w:szCs w:val="24"/>
        </w:rPr>
        <w:t xml:space="preserve">den bir hak talebinde bulunmayacaktır. </w:t>
      </w:r>
    </w:p>
    <w:p w:rsidR="005C70C5" w:rsidRDefault="001838E0" w:rsidP="00CB21FC">
      <w:pPr>
        <w:jc w:val="both"/>
        <w:rPr>
          <w:b/>
          <w:sz w:val="24"/>
          <w:szCs w:val="24"/>
        </w:rPr>
      </w:pPr>
      <w:r w:rsidRPr="00701C32">
        <w:rPr>
          <w:b/>
          <w:sz w:val="24"/>
          <w:szCs w:val="24"/>
        </w:rPr>
        <w:tab/>
      </w:r>
    </w:p>
    <w:p w:rsidR="001838E0" w:rsidRPr="00701C32" w:rsidRDefault="005C70C5" w:rsidP="00CB21FC">
      <w:pPr>
        <w:jc w:val="both"/>
        <w:rPr>
          <w:b/>
          <w:sz w:val="24"/>
          <w:szCs w:val="24"/>
          <w:u w:val="single"/>
        </w:rPr>
      </w:pPr>
      <w:r>
        <w:rPr>
          <w:b/>
          <w:sz w:val="24"/>
          <w:szCs w:val="24"/>
        </w:rPr>
        <w:t xml:space="preserve">            </w:t>
      </w:r>
      <w:r w:rsidR="001838E0" w:rsidRPr="00701C32">
        <w:rPr>
          <w:b/>
          <w:sz w:val="24"/>
          <w:szCs w:val="24"/>
          <w:u w:val="single"/>
        </w:rPr>
        <w:t xml:space="preserve">5- TEMİNATA İLİŞKİN </w:t>
      </w:r>
      <w:r w:rsidR="009B75E9" w:rsidRPr="00701C32">
        <w:rPr>
          <w:b/>
          <w:sz w:val="24"/>
          <w:szCs w:val="24"/>
          <w:u w:val="single"/>
        </w:rPr>
        <w:t>ESASLAR</w:t>
      </w:r>
      <w:r w:rsidR="007A09F4" w:rsidRPr="00701C32">
        <w:rPr>
          <w:b/>
          <w:sz w:val="24"/>
          <w:szCs w:val="24"/>
          <w:u w:val="single"/>
        </w:rPr>
        <w:t xml:space="preserve">                  </w:t>
      </w:r>
      <w:r w:rsidR="009B75E9" w:rsidRPr="00701C32">
        <w:rPr>
          <w:b/>
          <w:sz w:val="24"/>
          <w:szCs w:val="24"/>
          <w:u w:val="single"/>
        </w:rPr>
        <w:t>:</w:t>
      </w:r>
    </w:p>
    <w:p w:rsidR="001838E0" w:rsidRPr="00701C32" w:rsidRDefault="001838E0" w:rsidP="00CB21FC">
      <w:pPr>
        <w:jc w:val="both"/>
        <w:rPr>
          <w:sz w:val="24"/>
          <w:szCs w:val="24"/>
        </w:rPr>
      </w:pPr>
      <w:r w:rsidRPr="00701C32">
        <w:rPr>
          <w:sz w:val="24"/>
          <w:szCs w:val="24"/>
        </w:rPr>
        <w:tab/>
      </w:r>
      <w:r w:rsidRPr="00701C32">
        <w:rPr>
          <w:b/>
          <w:sz w:val="24"/>
          <w:szCs w:val="24"/>
        </w:rPr>
        <w:t>a)</w:t>
      </w:r>
      <w:r w:rsidRPr="00701C32">
        <w:rPr>
          <w:sz w:val="24"/>
          <w:szCs w:val="24"/>
        </w:rPr>
        <w:t xml:space="preserve"> İhale ile ilgili geçici teminat muhammen bedelin % 5’i tutarında olup, </w:t>
      </w:r>
      <w:r w:rsidR="00A047E4">
        <w:rPr>
          <w:sz w:val="24"/>
          <w:szCs w:val="24"/>
        </w:rPr>
        <w:t xml:space="preserve">ihaleye ait </w:t>
      </w:r>
      <w:r w:rsidRPr="00701C32">
        <w:rPr>
          <w:sz w:val="24"/>
          <w:szCs w:val="24"/>
        </w:rPr>
        <w:t>toplam</w:t>
      </w:r>
      <w:r w:rsidR="0075714A">
        <w:rPr>
          <w:sz w:val="24"/>
          <w:szCs w:val="24"/>
        </w:rPr>
        <w:t xml:space="preserve"> geçici teminat</w:t>
      </w:r>
      <w:r w:rsidRPr="00701C32">
        <w:rPr>
          <w:sz w:val="24"/>
          <w:szCs w:val="24"/>
        </w:rPr>
        <w:t xml:space="preserve"> </w:t>
      </w:r>
      <w:r w:rsidR="00B81527" w:rsidRPr="0042067A">
        <w:rPr>
          <w:b/>
          <w:color w:val="000000" w:themeColor="text1"/>
          <w:sz w:val="24"/>
          <w:szCs w:val="24"/>
        </w:rPr>
        <w:t>7.000,00</w:t>
      </w:r>
      <w:r w:rsidRPr="0042067A">
        <w:rPr>
          <w:b/>
          <w:color w:val="000000" w:themeColor="text1"/>
          <w:sz w:val="24"/>
          <w:szCs w:val="24"/>
        </w:rPr>
        <w:t xml:space="preserve"> TL</w:t>
      </w:r>
      <w:r w:rsidR="00D827FF" w:rsidRPr="00701C32">
        <w:rPr>
          <w:sz w:val="24"/>
          <w:szCs w:val="24"/>
        </w:rPr>
        <w:t xml:space="preserve"> </w:t>
      </w:r>
      <w:r w:rsidRPr="00701C32">
        <w:rPr>
          <w:sz w:val="24"/>
          <w:szCs w:val="24"/>
        </w:rPr>
        <w:t>d</w:t>
      </w:r>
      <w:r w:rsidR="0075714A">
        <w:rPr>
          <w:sz w:val="24"/>
          <w:szCs w:val="24"/>
        </w:rPr>
        <w:t>i</w:t>
      </w:r>
      <w:r w:rsidRPr="00701C32">
        <w:rPr>
          <w:sz w:val="24"/>
          <w:szCs w:val="24"/>
        </w:rPr>
        <w:t>r.</w:t>
      </w:r>
    </w:p>
    <w:p w:rsidR="001838E0" w:rsidRPr="00701C32" w:rsidRDefault="001838E0" w:rsidP="00CB21FC">
      <w:pPr>
        <w:ind w:firstLine="708"/>
        <w:jc w:val="both"/>
        <w:rPr>
          <w:sz w:val="24"/>
          <w:szCs w:val="24"/>
        </w:rPr>
      </w:pPr>
      <w:r w:rsidRPr="00701C32">
        <w:rPr>
          <w:b/>
          <w:sz w:val="24"/>
          <w:szCs w:val="24"/>
        </w:rPr>
        <w:t>b)</w:t>
      </w:r>
      <w:r w:rsidRPr="00701C32">
        <w:rPr>
          <w:sz w:val="24"/>
          <w:szCs w:val="24"/>
        </w:rPr>
        <w:t xml:space="preserve"> Kesin teminat ihale tutarının %10’u nispetindedir.</w:t>
      </w:r>
    </w:p>
    <w:p w:rsidR="001838E0" w:rsidRPr="00701C32" w:rsidRDefault="001838E0" w:rsidP="00CB21FC">
      <w:pPr>
        <w:jc w:val="both"/>
        <w:rPr>
          <w:sz w:val="24"/>
          <w:szCs w:val="24"/>
        </w:rPr>
      </w:pPr>
      <w:r w:rsidRPr="00701C32">
        <w:rPr>
          <w:sz w:val="24"/>
          <w:szCs w:val="24"/>
        </w:rPr>
        <w:tab/>
      </w:r>
      <w:r w:rsidRPr="00701C32">
        <w:rPr>
          <w:b/>
          <w:sz w:val="24"/>
          <w:szCs w:val="24"/>
        </w:rPr>
        <w:t>c)</w:t>
      </w:r>
      <w:r w:rsidRPr="00701C32">
        <w:rPr>
          <w:sz w:val="24"/>
          <w:szCs w:val="24"/>
        </w:rPr>
        <w:t xml:space="preserve"> Teminat olarak kabul edilecek kıymetler aşağıda belirtilmiştir.</w:t>
      </w:r>
    </w:p>
    <w:p w:rsidR="001838E0" w:rsidRPr="00701C32" w:rsidRDefault="001838E0" w:rsidP="00CB21FC">
      <w:pPr>
        <w:jc w:val="both"/>
        <w:rPr>
          <w:sz w:val="24"/>
          <w:szCs w:val="24"/>
        </w:rPr>
      </w:pPr>
      <w:r w:rsidRPr="00701C32">
        <w:rPr>
          <w:sz w:val="24"/>
          <w:szCs w:val="24"/>
        </w:rPr>
        <w:tab/>
        <w:t xml:space="preserve">   </w:t>
      </w:r>
      <w:r w:rsidRPr="00701C32">
        <w:rPr>
          <w:b/>
          <w:sz w:val="24"/>
          <w:szCs w:val="24"/>
        </w:rPr>
        <w:t>1</w:t>
      </w:r>
      <w:r w:rsidRPr="00701C32">
        <w:rPr>
          <w:sz w:val="24"/>
          <w:szCs w:val="24"/>
        </w:rPr>
        <w:t>-   Tedavüldeki Türk Lirası,</w:t>
      </w:r>
    </w:p>
    <w:p w:rsidR="001838E0" w:rsidRPr="00701C32" w:rsidRDefault="001838E0" w:rsidP="00CB21FC">
      <w:pPr>
        <w:jc w:val="both"/>
        <w:rPr>
          <w:sz w:val="24"/>
          <w:szCs w:val="24"/>
        </w:rPr>
      </w:pPr>
      <w:r w:rsidRPr="00701C32">
        <w:rPr>
          <w:sz w:val="24"/>
          <w:szCs w:val="24"/>
        </w:rPr>
        <w:tab/>
        <w:t xml:space="preserve">   </w:t>
      </w:r>
      <w:r w:rsidRPr="00701C32">
        <w:rPr>
          <w:b/>
          <w:sz w:val="24"/>
          <w:szCs w:val="24"/>
        </w:rPr>
        <w:t>2</w:t>
      </w:r>
      <w:r w:rsidRPr="00701C32">
        <w:rPr>
          <w:sz w:val="24"/>
          <w:szCs w:val="24"/>
        </w:rPr>
        <w:t>- Döviz, (İhale günündeki T.C. Merkez Bankası döviz alış kuruna göre TL temina</w:t>
      </w:r>
      <w:r w:rsidR="007A09F4" w:rsidRPr="00701C32">
        <w:rPr>
          <w:sz w:val="24"/>
          <w:szCs w:val="24"/>
        </w:rPr>
        <w:t>t tutarını karşılamak kaydı ile</w:t>
      </w:r>
      <w:r w:rsidRPr="00701C32">
        <w:rPr>
          <w:sz w:val="24"/>
          <w:szCs w:val="24"/>
        </w:rPr>
        <w:t>)</w:t>
      </w:r>
    </w:p>
    <w:p w:rsidR="001838E0" w:rsidRPr="00701C32" w:rsidRDefault="001838E0" w:rsidP="00CB21FC">
      <w:pPr>
        <w:jc w:val="both"/>
        <w:rPr>
          <w:sz w:val="24"/>
          <w:szCs w:val="24"/>
        </w:rPr>
      </w:pPr>
      <w:r w:rsidRPr="00701C32">
        <w:rPr>
          <w:sz w:val="24"/>
          <w:szCs w:val="24"/>
        </w:rPr>
        <w:tab/>
        <w:t xml:space="preserve">   </w:t>
      </w:r>
      <w:r w:rsidRPr="00701C32">
        <w:rPr>
          <w:b/>
          <w:sz w:val="24"/>
          <w:szCs w:val="24"/>
        </w:rPr>
        <w:t>3</w:t>
      </w:r>
      <w:r w:rsidR="009E772F" w:rsidRPr="00701C32">
        <w:rPr>
          <w:sz w:val="24"/>
          <w:szCs w:val="24"/>
        </w:rPr>
        <w:t>-</w:t>
      </w:r>
      <w:r w:rsidRPr="00701C32">
        <w:rPr>
          <w:sz w:val="24"/>
          <w:szCs w:val="24"/>
        </w:rPr>
        <w:t xml:space="preserve"> Banka Teminat Mektupları;</w:t>
      </w:r>
    </w:p>
    <w:p w:rsidR="001838E0" w:rsidRPr="00701C32" w:rsidRDefault="001838E0" w:rsidP="00CB21FC">
      <w:pPr>
        <w:jc w:val="both"/>
        <w:rPr>
          <w:sz w:val="24"/>
          <w:szCs w:val="24"/>
        </w:rPr>
      </w:pPr>
      <w:r w:rsidRPr="00701C32">
        <w:rPr>
          <w:sz w:val="24"/>
          <w:szCs w:val="24"/>
        </w:rPr>
        <w:tab/>
        <w:t xml:space="preserve">      3.1. Geçici Teminat: Teklif geçerlilik süresinden itibaren en az 30 (Otuz) gün süreli olacaktır.</w:t>
      </w:r>
    </w:p>
    <w:p w:rsidR="001838E0" w:rsidRPr="00701C32" w:rsidRDefault="001838E0" w:rsidP="00CB21FC">
      <w:pPr>
        <w:jc w:val="both"/>
        <w:rPr>
          <w:sz w:val="24"/>
          <w:szCs w:val="24"/>
        </w:rPr>
      </w:pPr>
      <w:r w:rsidRPr="00701C32">
        <w:rPr>
          <w:sz w:val="24"/>
          <w:szCs w:val="24"/>
        </w:rPr>
        <w:tab/>
        <w:t xml:space="preserve">      3.2. Kati Teminat: Süresiz ve limit </w:t>
      </w:r>
      <w:r w:rsidR="009B75E9" w:rsidRPr="00701C32">
        <w:rPr>
          <w:sz w:val="24"/>
          <w:szCs w:val="24"/>
        </w:rPr>
        <w:t>dâhili</w:t>
      </w:r>
      <w:r w:rsidRPr="00701C32">
        <w:rPr>
          <w:sz w:val="24"/>
          <w:szCs w:val="24"/>
        </w:rPr>
        <w:t xml:space="preserve"> olacaktır.</w:t>
      </w:r>
    </w:p>
    <w:p w:rsidR="001838E0" w:rsidRPr="00701C32" w:rsidRDefault="001838E0" w:rsidP="00CB21FC">
      <w:pPr>
        <w:jc w:val="both"/>
        <w:rPr>
          <w:sz w:val="24"/>
          <w:szCs w:val="24"/>
        </w:rPr>
      </w:pPr>
      <w:r w:rsidRPr="00701C32">
        <w:rPr>
          <w:sz w:val="24"/>
          <w:szCs w:val="24"/>
        </w:rPr>
        <w:tab/>
      </w:r>
      <w:r w:rsidR="007A09F4" w:rsidRPr="00701C32">
        <w:rPr>
          <w:sz w:val="24"/>
          <w:szCs w:val="24"/>
        </w:rPr>
        <w:t xml:space="preserve">   </w:t>
      </w:r>
      <w:r w:rsidR="007A09F4" w:rsidRPr="00701C32">
        <w:rPr>
          <w:b/>
          <w:sz w:val="24"/>
          <w:szCs w:val="24"/>
        </w:rPr>
        <w:t>4-</w:t>
      </w:r>
      <w:r w:rsidR="007A09F4" w:rsidRPr="00701C32">
        <w:rPr>
          <w:sz w:val="24"/>
          <w:szCs w:val="24"/>
        </w:rPr>
        <w:t xml:space="preserve"> </w:t>
      </w:r>
      <w:r w:rsidRPr="00701C32">
        <w:rPr>
          <w:sz w:val="24"/>
          <w:szCs w:val="24"/>
        </w:rPr>
        <w:t>Devlet İstikraz tahvilleri, hazine kefaletine haiz tahviller ve Kanunlarla teminat olarak kabul edileceği belirtilen belgeler,</w:t>
      </w:r>
    </w:p>
    <w:p w:rsidR="001838E0" w:rsidRPr="00701C32" w:rsidRDefault="001838E0" w:rsidP="00CB21FC">
      <w:pPr>
        <w:jc w:val="both"/>
        <w:rPr>
          <w:sz w:val="24"/>
          <w:szCs w:val="24"/>
        </w:rPr>
      </w:pPr>
      <w:r w:rsidRPr="00701C32">
        <w:rPr>
          <w:sz w:val="24"/>
          <w:szCs w:val="24"/>
        </w:rPr>
        <w:tab/>
      </w:r>
      <w:r w:rsidR="004E7B91" w:rsidRPr="00701C32">
        <w:rPr>
          <w:b/>
          <w:sz w:val="24"/>
          <w:szCs w:val="24"/>
        </w:rPr>
        <w:t>d</w:t>
      </w:r>
      <w:r w:rsidRPr="00701C32">
        <w:rPr>
          <w:b/>
          <w:sz w:val="24"/>
          <w:szCs w:val="24"/>
        </w:rPr>
        <w:t>)</w:t>
      </w:r>
      <w:r w:rsidRPr="00701C32">
        <w:rPr>
          <w:sz w:val="24"/>
          <w:szCs w:val="24"/>
        </w:rPr>
        <w:t xml:space="preserve"> Döviz Kat’i Teminat olarak kabul edilmez.</w:t>
      </w:r>
    </w:p>
    <w:p w:rsidR="00D320AD" w:rsidRDefault="001838E0" w:rsidP="00CB21FC">
      <w:pPr>
        <w:jc w:val="both"/>
        <w:rPr>
          <w:sz w:val="24"/>
          <w:szCs w:val="24"/>
        </w:rPr>
      </w:pPr>
      <w:r w:rsidRPr="00701C32">
        <w:rPr>
          <w:sz w:val="24"/>
          <w:szCs w:val="24"/>
        </w:rPr>
        <w:tab/>
      </w:r>
      <w:r w:rsidR="004E7B91" w:rsidRPr="00701C32">
        <w:rPr>
          <w:b/>
          <w:sz w:val="24"/>
          <w:szCs w:val="24"/>
        </w:rPr>
        <w:t>e</w:t>
      </w:r>
      <w:r w:rsidRPr="00701C32">
        <w:rPr>
          <w:b/>
          <w:sz w:val="24"/>
          <w:szCs w:val="24"/>
        </w:rPr>
        <w:t>)</w:t>
      </w:r>
      <w:r w:rsidRPr="00701C32">
        <w:rPr>
          <w:sz w:val="24"/>
          <w:szCs w:val="24"/>
        </w:rPr>
        <w:t xml:space="preserve"> Teminatlar İşletmenin </w:t>
      </w:r>
    </w:p>
    <w:p w:rsidR="001838E0" w:rsidRPr="00701C32" w:rsidRDefault="001838E0" w:rsidP="00CB21FC">
      <w:pPr>
        <w:jc w:val="both"/>
        <w:rPr>
          <w:sz w:val="24"/>
          <w:szCs w:val="24"/>
        </w:rPr>
      </w:pPr>
      <w:r w:rsidRPr="00701C32">
        <w:rPr>
          <w:sz w:val="24"/>
          <w:szCs w:val="24"/>
        </w:rPr>
        <w:t>T.C. Ziraat Bankası Ceylanpınar Şubesi nezdindeki</w:t>
      </w:r>
      <w:r w:rsidR="00D320AD">
        <w:rPr>
          <w:sz w:val="24"/>
          <w:szCs w:val="24"/>
        </w:rPr>
        <w:t xml:space="preserve"> </w:t>
      </w:r>
      <w:r w:rsidR="00EE4012" w:rsidRPr="00FB3E1F">
        <w:rPr>
          <w:b/>
          <w:sz w:val="24"/>
          <w:szCs w:val="24"/>
        </w:rPr>
        <w:t>TR29 0001 0005 8805 9943 7852 31</w:t>
      </w:r>
      <w:r w:rsidRPr="00701C32">
        <w:rPr>
          <w:sz w:val="24"/>
          <w:szCs w:val="24"/>
        </w:rPr>
        <w:t xml:space="preserve"> nolu</w:t>
      </w:r>
      <w:r w:rsidR="00E84D6B" w:rsidRPr="00701C32">
        <w:rPr>
          <w:sz w:val="24"/>
          <w:szCs w:val="24"/>
        </w:rPr>
        <w:t xml:space="preserve"> </w:t>
      </w:r>
      <w:r w:rsidR="00D320AD">
        <w:rPr>
          <w:sz w:val="24"/>
          <w:szCs w:val="24"/>
        </w:rPr>
        <w:t xml:space="preserve">ve Halk Bankası </w:t>
      </w:r>
      <w:r w:rsidR="00EE4012">
        <w:rPr>
          <w:sz w:val="24"/>
          <w:szCs w:val="24"/>
        </w:rPr>
        <w:t>Ceylanpınar</w:t>
      </w:r>
      <w:r w:rsidR="00E84D6B" w:rsidRPr="00701C32">
        <w:rPr>
          <w:sz w:val="24"/>
          <w:szCs w:val="24"/>
        </w:rPr>
        <w:t xml:space="preserve"> şubesi nezdindeki </w:t>
      </w:r>
      <w:r w:rsidR="00D320AD">
        <w:rPr>
          <w:b/>
          <w:sz w:val="24"/>
          <w:szCs w:val="24"/>
        </w:rPr>
        <w:t xml:space="preserve">TR95 </w:t>
      </w:r>
      <w:r w:rsidR="0015024E" w:rsidRPr="00FB3E1F">
        <w:rPr>
          <w:b/>
          <w:sz w:val="24"/>
          <w:szCs w:val="24"/>
        </w:rPr>
        <w:t>0001 2001 5280 0013 0000 01</w:t>
      </w:r>
      <w:r w:rsidR="00E84D6B" w:rsidRPr="00701C32">
        <w:rPr>
          <w:sz w:val="24"/>
          <w:szCs w:val="24"/>
        </w:rPr>
        <w:t xml:space="preserve"> nolu hesaplara</w:t>
      </w:r>
      <w:r w:rsidRPr="00701C32">
        <w:rPr>
          <w:sz w:val="24"/>
          <w:szCs w:val="24"/>
        </w:rPr>
        <w:t xml:space="preserve"> yatırılarak alınacak makbuz komisyona ibraz edilecektir.</w:t>
      </w:r>
    </w:p>
    <w:p w:rsidR="0042067A" w:rsidRDefault="001838E0" w:rsidP="006035C6">
      <w:pPr>
        <w:jc w:val="both"/>
        <w:rPr>
          <w:b/>
          <w:sz w:val="24"/>
          <w:szCs w:val="24"/>
        </w:rPr>
      </w:pPr>
      <w:r w:rsidRPr="00701C32">
        <w:rPr>
          <w:b/>
          <w:sz w:val="24"/>
          <w:szCs w:val="24"/>
        </w:rPr>
        <w:tab/>
      </w:r>
    </w:p>
    <w:p w:rsidR="001838E0" w:rsidRPr="00701C32" w:rsidRDefault="001838E0" w:rsidP="0042067A">
      <w:pPr>
        <w:ind w:firstLine="708"/>
        <w:jc w:val="both"/>
        <w:rPr>
          <w:b/>
          <w:sz w:val="24"/>
          <w:szCs w:val="24"/>
        </w:rPr>
      </w:pPr>
      <w:r w:rsidRPr="00701C32">
        <w:rPr>
          <w:b/>
          <w:sz w:val="24"/>
          <w:szCs w:val="24"/>
          <w:u w:val="single"/>
        </w:rPr>
        <w:t xml:space="preserve">6- TEKLİF </w:t>
      </w:r>
      <w:r w:rsidR="008833BF" w:rsidRPr="00701C32">
        <w:rPr>
          <w:b/>
          <w:sz w:val="24"/>
          <w:szCs w:val="24"/>
          <w:u w:val="single"/>
        </w:rPr>
        <w:t>MEKTUPLARININ VERİLMESİ</w:t>
      </w:r>
      <w:r w:rsidRPr="00701C32">
        <w:rPr>
          <w:b/>
          <w:sz w:val="24"/>
          <w:szCs w:val="24"/>
          <w:u w:val="single"/>
        </w:rPr>
        <w:t xml:space="preserve"> ZARFLARIN AÇILMASI VE TEKLİFLERİN </w:t>
      </w:r>
      <w:r w:rsidR="009B75E9" w:rsidRPr="00701C32">
        <w:rPr>
          <w:b/>
          <w:sz w:val="24"/>
          <w:szCs w:val="24"/>
          <w:u w:val="single"/>
        </w:rPr>
        <w:t>DEĞERLENDİRİLMESİ</w:t>
      </w:r>
      <w:r w:rsidR="007A09F4" w:rsidRPr="00701C32">
        <w:rPr>
          <w:b/>
          <w:sz w:val="24"/>
          <w:szCs w:val="24"/>
        </w:rPr>
        <w:t xml:space="preserve">   </w:t>
      </w:r>
      <w:r w:rsidR="009B75E9" w:rsidRPr="00701C32">
        <w:rPr>
          <w:b/>
          <w:sz w:val="24"/>
          <w:szCs w:val="24"/>
        </w:rPr>
        <w:t>:</w:t>
      </w:r>
    </w:p>
    <w:p w:rsidR="001838E0" w:rsidRPr="00701C32" w:rsidRDefault="001838E0" w:rsidP="00CB21FC">
      <w:pPr>
        <w:jc w:val="both"/>
        <w:rPr>
          <w:sz w:val="24"/>
          <w:szCs w:val="24"/>
        </w:rPr>
      </w:pPr>
      <w:r w:rsidRPr="00701C32">
        <w:rPr>
          <w:sz w:val="24"/>
          <w:szCs w:val="24"/>
        </w:rPr>
        <w:tab/>
      </w:r>
      <w:r w:rsidRPr="00701C32">
        <w:rPr>
          <w:b/>
          <w:sz w:val="24"/>
          <w:szCs w:val="24"/>
        </w:rPr>
        <w:t>a)</w:t>
      </w:r>
      <w:r w:rsidRPr="00701C32">
        <w:rPr>
          <w:sz w:val="24"/>
          <w:szCs w:val="24"/>
        </w:rPr>
        <w:t xml:space="preserve"> Teklif mektubu bir zarfa konulup mühürlendikten sonra zarfın üzerine firma adı açık olarak yazılacaktır. Bu zarf 2. maddede belirtilen hususlarla ilgili belgelerle birlikte başka bir zarfa konulacak, zarf kapatılıp mühürlenecek ve üzerine </w:t>
      </w:r>
      <w:r w:rsidRPr="00D320AD">
        <w:rPr>
          <w:sz w:val="24"/>
          <w:szCs w:val="24"/>
        </w:rPr>
        <w:t>“</w:t>
      </w:r>
      <w:r w:rsidRPr="00D320AD">
        <w:rPr>
          <w:b/>
          <w:sz w:val="24"/>
          <w:szCs w:val="24"/>
        </w:rPr>
        <w:t xml:space="preserve">DALINDA </w:t>
      </w:r>
      <w:r w:rsidR="00F95781">
        <w:rPr>
          <w:b/>
          <w:sz w:val="24"/>
          <w:szCs w:val="24"/>
        </w:rPr>
        <w:t>BADEM</w:t>
      </w:r>
      <w:r w:rsidR="00C0734F" w:rsidRPr="00D320AD">
        <w:rPr>
          <w:b/>
          <w:sz w:val="24"/>
          <w:szCs w:val="24"/>
        </w:rPr>
        <w:t xml:space="preserve"> </w:t>
      </w:r>
      <w:r w:rsidRPr="00D320AD">
        <w:rPr>
          <w:b/>
          <w:sz w:val="24"/>
          <w:szCs w:val="24"/>
        </w:rPr>
        <w:t>SATIŞ İHALESİ İLE İLGİLİ TEKLİFTİR</w:t>
      </w:r>
      <w:r w:rsidRPr="00D320AD">
        <w:rPr>
          <w:sz w:val="24"/>
          <w:szCs w:val="24"/>
        </w:rPr>
        <w:t>”</w:t>
      </w:r>
      <w:r w:rsidRPr="00701C32">
        <w:rPr>
          <w:sz w:val="24"/>
          <w:szCs w:val="24"/>
        </w:rPr>
        <w:t xml:space="preserve"> ibaresi yazılarak en geç </w:t>
      </w:r>
      <w:r w:rsidR="0042067A" w:rsidRPr="0042067A">
        <w:rPr>
          <w:color w:val="000000" w:themeColor="text1"/>
          <w:sz w:val="24"/>
          <w:szCs w:val="24"/>
        </w:rPr>
        <w:t>25</w:t>
      </w:r>
      <w:r w:rsidR="00D320AD" w:rsidRPr="0042067A">
        <w:rPr>
          <w:color w:val="000000" w:themeColor="text1"/>
          <w:sz w:val="24"/>
          <w:szCs w:val="24"/>
        </w:rPr>
        <w:t>/</w:t>
      </w:r>
      <w:r w:rsidR="0042067A" w:rsidRPr="0042067A">
        <w:rPr>
          <w:color w:val="000000" w:themeColor="text1"/>
          <w:sz w:val="24"/>
          <w:szCs w:val="24"/>
        </w:rPr>
        <w:t>07</w:t>
      </w:r>
      <w:r w:rsidR="00D320AD" w:rsidRPr="0042067A">
        <w:rPr>
          <w:color w:val="000000" w:themeColor="text1"/>
          <w:sz w:val="24"/>
          <w:szCs w:val="24"/>
        </w:rPr>
        <w:t>/2018</w:t>
      </w:r>
      <w:r w:rsidR="00583A28" w:rsidRPr="00D320AD">
        <w:rPr>
          <w:sz w:val="24"/>
          <w:szCs w:val="24"/>
        </w:rPr>
        <w:t xml:space="preserve"> </w:t>
      </w:r>
      <w:r w:rsidRPr="00701C32">
        <w:rPr>
          <w:sz w:val="24"/>
          <w:szCs w:val="24"/>
        </w:rPr>
        <w:t>günü Saat 1</w:t>
      </w:r>
      <w:r w:rsidR="0042067A">
        <w:rPr>
          <w:sz w:val="24"/>
          <w:szCs w:val="24"/>
        </w:rPr>
        <w:t>5</w:t>
      </w:r>
      <w:r w:rsidR="00D320AD">
        <w:rPr>
          <w:sz w:val="24"/>
          <w:szCs w:val="24"/>
        </w:rPr>
        <w:t>:</w:t>
      </w:r>
      <w:r w:rsidRPr="00701C32">
        <w:rPr>
          <w:sz w:val="24"/>
          <w:szCs w:val="24"/>
        </w:rPr>
        <w:t>00’e kadar işletme genel evrak servisine verilmiş veya bu saate kadar ulaşacak şekilde posta ile gönderilmiş olacaktır. Bu saate kadar belirtilen servise verilmeyen veya ulaşmayan teklif mektupları dikkate alınmaz</w:t>
      </w:r>
      <w:r w:rsidR="009B75E9" w:rsidRPr="00701C32">
        <w:rPr>
          <w:sz w:val="24"/>
          <w:szCs w:val="24"/>
        </w:rPr>
        <w:t>.</w:t>
      </w:r>
    </w:p>
    <w:p w:rsidR="001838E0" w:rsidRPr="00701C32" w:rsidRDefault="001838E0" w:rsidP="00CB21FC">
      <w:pPr>
        <w:jc w:val="both"/>
        <w:rPr>
          <w:sz w:val="24"/>
          <w:szCs w:val="24"/>
        </w:rPr>
      </w:pPr>
      <w:r w:rsidRPr="00701C32">
        <w:rPr>
          <w:sz w:val="24"/>
          <w:szCs w:val="24"/>
        </w:rPr>
        <w:tab/>
      </w:r>
      <w:r w:rsidRPr="00701C32">
        <w:rPr>
          <w:b/>
          <w:sz w:val="24"/>
          <w:szCs w:val="24"/>
        </w:rPr>
        <w:t>b)</w:t>
      </w:r>
      <w:r w:rsidRPr="00701C32">
        <w:rPr>
          <w:sz w:val="24"/>
          <w:szCs w:val="24"/>
        </w:rPr>
        <w:t xml:space="preserve"> Teklif mektuplarında konu ile ilgili şartnamenin okunduğu ve aynen kabul edildiği açıkça belirtilecek ve şartnamenin bir sureti imzalanarak teklife eklenecektir. İşletmemiz mukabil şartlı veya alternatif içeren teklif mektuplarını dikkate alıp almamakta serbesttir.</w:t>
      </w:r>
    </w:p>
    <w:p w:rsidR="001838E0" w:rsidRPr="00701C32" w:rsidRDefault="001838E0" w:rsidP="00CB21FC">
      <w:pPr>
        <w:jc w:val="both"/>
        <w:rPr>
          <w:sz w:val="24"/>
          <w:szCs w:val="24"/>
        </w:rPr>
      </w:pPr>
      <w:r w:rsidRPr="00701C32">
        <w:rPr>
          <w:sz w:val="24"/>
          <w:szCs w:val="24"/>
        </w:rPr>
        <w:tab/>
      </w:r>
      <w:r w:rsidRPr="00701C32">
        <w:rPr>
          <w:b/>
          <w:sz w:val="24"/>
          <w:szCs w:val="24"/>
        </w:rPr>
        <w:t>c)</w:t>
      </w:r>
      <w:r w:rsidRPr="00701C32">
        <w:rPr>
          <w:sz w:val="24"/>
          <w:szCs w:val="24"/>
        </w:rPr>
        <w:t xml:space="preserve"> Tekliflerde fiyatlar hem rakamla hem yazı ile yazılacak tutarsızlık halinde </w:t>
      </w:r>
      <w:r w:rsidRPr="00D320AD">
        <w:rPr>
          <w:b/>
          <w:sz w:val="24"/>
          <w:szCs w:val="24"/>
        </w:rPr>
        <w:t>yazıya itibar</w:t>
      </w:r>
      <w:r w:rsidRPr="00701C32">
        <w:rPr>
          <w:sz w:val="24"/>
          <w:szCs w:val="24"/>
        </w:rPr>
        <w:t xml:space="preserve"> edilecektir. </w:t>
      </w:r>
    </w:p>
    <w:p w:rsidR="001838E0" w:rsidRPr="00701C32" w:rsidRDefault="001838E0" w:rsidP="00CB21FC">
      <w:pPr>
        <w:jc w:val="both"/>
        <w:rPr>
          <w:sz w:val="24"/>
          <w:szCs w:val="24"/>
        </w:rPr>
      </w:pPr>
      <w:r w:rsidRPr="00701C32">
        <w:rPr>
          <w:sz w:val="24"/>
          <w:szCs w:val="24"/>
        </w:rPr>
        <w:tab/>
      </w:r>
      <w:r w:rsidRPr="00701C32">
        <w:rPr>
          <w:b/>
          <w:sz w:val="24"/>
          <w:szCs w:val="24"/>
        </w:rPr>
        <w:t>d)</w:t>
      </w:r>
      <w:r w:rsidRPr="00701C32">
        <w:rPr>
          <w:sz w:val="24"/>
          <w:szCs w:val="24"/>
        </w:rPr>
        <w:t xml:space="preserve"> Teklif mektupları aynı gün saat 1</w:t>
      </w:r>
      <w:r w:rsidR="00CF0CA7">
        <w:rPr>
          <w:sz w:val="24"/>
          <w:szCs w:val="24"/>
        </w:rPr>
        <w:t>5</w:t>
      </w:r>
      <w:r w:rsidRPr="00701C32">
        <w:rPr>
          <w:sz w:val="24"/>
          <w:szCs w:val="24"/>
        </w:rPr>
        <w:t>.00’de İşletme Alım-Satım ve İhale komisyonunca açılacaktır.</w:t>
      </w:r>
    </w:p>
    <w:p w:rsidR="001838E0" w:rsidRPr="00701C32" w:rsidRDefault="001838E0" w:rsidP="00CB21FC">
      <w:pPr>
        <w:jc w:val="both"/>
        <w:rPr>
          <w:sz w:val="24"/>
          <w:szCs w:val="24"/>
        </w:rPr>
      </w:pPr>
      <w:r w:rsidRPr="00701C32">
        <w:rPr>
          <w:sz w:val="24"/>
          <w:szCs w:val="24"/>
        </w:rPr>
        <w:tab/>
      </w:r>
      <w:r w:rsidRPr="00701C32">
        <w:rPr>
          <w:b/>
          <w:sz w:val="24"/>
          <w:szCs w:val="24"/>
        </w:rPr>
        <w:t>e)</w:t>
      </w:r>
      <w:r w:rsidRPr="00701C32">
        <w:rPr>
          <w:sz w:val="24"/>
          <w:szCs w:val="24"/>
        </w:rPr>
        <w:t xml:space="preserve"> İhale bu tarihte gerçekleşmez veya verilen fiyatlar uygun görülmez ise ihale</w:t>
      </w:r>
      <w:r w:rsidR="00D827FF" w:rsidRPr="00701C32">
        <w:rPr>
          <w:sz w:val="24"/>
          <w:szCs w:val="24"/>
        </w:rPr>
        <w:t xml:space="preserve"> </w:t>
      </w:r>
      <w:r w:rsidR="0042067A" w:rsidRPr="0042067A">
        <w:rPr>
          <w:color w:val="000000" w:themeColor="text1"/>
          <w:sz w:val="24"/>
          <w:szCs w:val="24"/>
        </w:rPr>
        <w:t>01</w:t>
      </w:r>
      <w:r w:rsidR="00D320AD" w:rsidRPr="0042067A">
        <w:rPr>
          <w:color w:val="000000" w:themeColor="text1"/>
          <w:sz w:val="24"/>
          <w:szCs w:val="24"/>
        </w:rPr>
        <w:t>/</w:t>
      </w:r>
      <w:r w:rsidR="0042067A" w:rsidRPr="0042067A">
        <w:rPr>
          <w:color w:val="000000" w:themeColor="text1"/>
          <w:sz w:val="24"/>
          <w:szCs w:val="24"/>
        </w:rPr>
        <w:t>08</w:t>
      </w:r>
      <w:r w:rsidR="00D320AD" w:rsidRPr="0042067A">
        <w:rPr>
          <w:color w:val="000000" w:themeColor="text1"/>
          <w:sz w:val="24"/>
          <w:szCs w:val="24"/>
        </w:rPr>
        <w:t>/2018</w:t>
      </w:r>
      <w:r w:rsidR="00C0734F">
        <w:rPr>
          <w:b/>
          <w:color w:val="FF0000"/>
          <w:sz w:val="24"/>
          <w:szCs w:val="24"/>
        </w:rPr>
        <w:t xml:space="preserve"> </w:t>
      </w:r>
      <w:r w:rsidR="00D827FF" w:rsidRPr="00701C32">
        <w:rPr>
          <w:sz w:val="24"/>
          <w:szCs w:val="24"/>
        </w:rPr>
        <w:t xml:space="preserve">tarihinde aynı </w:t>
      </w:r>
      <w:r w:rsidRPr="00701C32">
        <w:rPr>
          <w:sz w:val="24"/>
          <w:szCs w:val="24"/>
        </w:rPr>
        <w:t>yer ve saatte tekrar edilecektir.</w:t>
      </w:r>
    </w:p>
    <w:p w:rsidR="0042067A" w:rsidRDefault="001838E0" w:rsidP="00CB21FC">
      <w:pPr>
        <w:jc w:val="both"/>
        <w:rPr>
          <w:b/>
          <w:sz w:val="24"/>
          <w:szCs w:val="24"/>
        </w:rPr>
      </w:pPr>
      <w:r w:rsidRPr="00701C32">
        <w:rPr>
          <w:b/>
          <w:sz w:val="24"/>
          <w:szCs w:val="24"/>
        </w:rPr>
        <w:tab/>
      </w:r>
    </w:p>
    <w:p w:rsidR="001838E0" w:rsidRPr="00701C32" w:rsidRDefault="001838E0" w:rsidP="0042067A">
      <w:pPr>
        <w:ind w:firstLine="708"/>
        <w:jc w:val="both"/>
        <w:rPr>
          <w:b/>
          <w:sz w:val="24"/>
          <w:szCs w:val="24"/>
        </w:rPr>
      </w:pPr>
      <w:r w:rsidRPr="00701C32">
        <w:rPr>
          <w:b/>
          <w:sz w:val="24"/>
          <w:szCs w:val="24"/>
          <w:u w:val="single"/>
        </w:rPr>
        <w:t>7-</w:t>
      </w:r>
      <w:r w:rsidRPr="00701C32">
        <w:rPr>
          <w:b/>
          <w:sz w:val="24"/>
          <w:szCs w:val="24"/>
        </w:rPr>
        <w:t xml:space="preserve"> </w:t>
      </w:r>
      <w:r w:rsidRPr="00701C32">
        <w:rPr>
          <w:b/>
          <w:sz w:val="24"/>
          <w:szCs w:val="24"/>
          <w:u w:val="single"/>
        </w:rPr>
        <w:t xml:space="preserve">TEKLİFLERİN OPSİYONU VE ARTIRIM </w:t>
      </w:r>
      <w:r w:rsidR="009B75E9" w:rsidRPr="00701C32">
        <w:rPr>
          <w:b/>
          <w:sz w:val="24"/>
          <w:szCs w:val="24"/>
          <w:u w:val="single"/>
        </w:rPr>
        <w:t>YAPILMASI</w:t>
      </w:r>
      <w:r w:rsidR="007A09F4" w:rsidRPr="00701C32">
        <w:rPr>
          <w:b/>
          <w:sz w:val="24"/>
          <w:szCs w:val="24"/>
          <w:u w:val="single"/>
        </w:rPr>
        <w:t xml:space="preserve">  </w:t>
      </w:r>
      <w:r w:rsidR="009B75E9" w:rsidRPr="00701C32">
        <w:rPr>
          <w:b/>
          <w:sz w:val="24"/>
          <w:szCs w:val="24"/>
          <w:u w:val="single"/>
        </w:rPr>
        <w:t>:</w:t>
      </w:r>
    </w:p>
    <w:p w:rsidR="001838E0" w:rsidRPr="00701C32" w:rsidRDefault="001838E0" w:rsidP="00CB21FC">
      <w:pPr>
        <w:jc w:val="both"/>
        <w:rPr>
          <w:sz w:val="24"/>
          <w:szCs w:val="24"/>
        </w:rPr>
      </w:pPr>
      <w:r w:rsidRPr="00701C32">
        <w:rPr>
          <w:sz w:val="24"/>
          <w:szCs w:val="24"/>
        </w:rPr>
        <w:tab/>
      </w:r>
      <w:r w:rsidRPr="00701C32">
        <w:rPr>
          <w:b/>
          <w:sz w:val="24"/>
          <w:szCs w:val="24"/>
        </w:rPr>
        <w:t>a)</w:t>
      </w:r>
      <w:r w:rsidRPr="00701C32">
        <w:rPr>
          <w:sz w:val="24"/>
          <w:szCs w:val="24"/>
        </w:rPr>
        <w:t xml:space="preserve"> Teklifler ihale tarihinden itibaren en az (30) gün opsiyonlu olacak ve </w:t>
      </w:r>
      <w:r w:rsidR="00784C23" w:rsidRPr="00701C32">
        <w:rPr>
          <w:sz w:val="24"/>
          <w:szCs w:val="24"/>
        </w:rPr>
        <w:t>Müşteri</w:t>
      </w:r>
      <w:r w:rsidRPr="00701C32">
        <w:rPr>
          <w:sz w:val="24"/>
          <w:szCs w:val="24"/>
        </w:rPr>
        <w:t>lerin bu süre zarfında teklifleriyle İşletmeye bağımlılıkları devam edecektir. Teklifler verildikten sonra tekliften vazgeçilmez ve değişiklik talebi kabul edilmez.</w:t>
      </w:r>
    </w:p>
    <w:p w:rsidR="001838E0" w:rsidRPr="00701C32" w:rsidRDefault="001838E0" w:rsidP="00CB21FC">
      <w:pPr>
        <w:jc w:val="both"/>
        <w:rPr>
          <w:sz w:val="24"/>
          <w:szCs w:val="24"/>
        </w:rPr>
      </w:pPr>
      <w:r w:rsidRPr="00701C32">
        <w:rPr>
          <w:sz w:val="24"/>
          <w:szCs w:val="24"/>
        </w:rPr>
        <w:tab/>
      </w:r>
      <w:r w:rsidRPr="00701C32">
        <w:rPr>
          <w:b/>
          <w:sz w:val="24"/>
          <w:szCs w:val="24"/>
        </w:rPr>
        <w:t>b)</w:t>
      </w:r>
      <w:r w:rsidRPr="00701C32">
        <w:rPr>
          <w:sz w:val="24"/>
          <w:szCs w:val="24"/>
        </w:rPr>
        <w:t xml:space="preserve"> İhale yapıldıktan sonra artırım teklifleri kabul edilmez.</w:t>
      </w:r>
    </w:p>
    <w:p w:rsidR="0042067A" w:rsidRDefault="001838E0" w:rsidP="00CB21FC">
      <w:pPr>
        <w:jc w:val="both"/>
        <w:rPr>
          <w:b/>
          <w:sz w:val="24"/>
          <w:szCs w:val="24"/>
        </w:rPr>
      </w:pPr>
      <w:r w:rsidRPr="00701C32">
        <w:rPr>
          <w:b/>
          <w:sz w:val="24"/>
          <w:szCs w:val="24"/>
        </w:rPr>
        <w:tab/>
      </w:r>
    </w:p>
    <w:p w:rsidR="001838E0" w:rsidRPr="00701C32" w:rsidRDefault="001838E0" w:rsidP="0042067A">
      <w:pPr>
        <w:ind w:firstLine="708"/>
        <w:jc w:val="both"/>
        <w:rPr>
          <w:b/>
          <w:sz w:val="24"/>
          <w:szCs w:val="24"/>
        </w:rPr>
      </w:pPr>
      <w:r w:rsidRPr="00701C32">
        <w:rPr>
          <w:b/>
          <w:sz w:val="24"/>
          <w:szCs w:val="24"/>
          <w:u w:val="single"/>
        </w:rPr>
        <w:t xml:space="preserve">8- SÖZLEŞME VE KESİN </w:t>
      </w:r>
      <w:r w:rsidR="009B75E9" w:rsidRPr="00701C32">
        <w:rPr>
          <w:b/>
          <w:sz w:val="24"/>
          <w:szCs w:val="24"/>
          <w:u w:val="single"/>
        </w:rPr>
        <w:t>TEMİNAT</w:t>
      </w:r>
      <w:r w:rsidR="007A09F4" w:rsidRPr="00701C32">
        <w:rPr>
          <w:b/>
          <w:sz w:val="24"/>
          <w:szCs w:val="24"/>
          <w:u w:val="single"/>
        </w:rPr>
        <w:t xml:space="preserve">   </w:t>
      </w:r>
      <w:r w:rsidR="009B75E9" w:rsidRPr="00701C32">
        <w:rPr>
          <w:b/>
          <w:sz w:val="24"/>
          <w:szCs w:val="24"/>
          <w:u w:val="single"/>
        </w:rPr>
        <w:t>:</w:t>
      </w:r>
    </w:p>
    <w:p w:rsidR="001838E0" w:rsidRPr="00701C32" w:rsidRDefault="001838E0" w:rsidP="00CB21FC">
      <w:pPr>
        <w:jc w:val="both"/>
        <w:rPr>
          <w:sz w:val="24"/>
          <w:szCs w:val="24"/>
        </w:rPr>
      </w:pPr>
      <w:r w:rsidRPr="00701C32">
        <w:rPr>
          <w:sz w:val="24"/>
          <w:szCs w:val="24"/>
        </w:rPr>
        <w:tab/>
      </w:r>
      <w:r w:rsidR="004074C3" w:rsidRPr="004074C3">
        <w:rPr>
          <w:b/>
          <w:sz w:val="24"/>
          <w:szCs w:val="24"/>
        </w:rPr>
        <w:t xml:space="preserve">İhale kararının onaylanmasından sonra ihalenin onayı müşteriye yazılı ve faks&amp;e-mail yoluyla tebliğ edilecektir. Müşteriye yapılan tebligatın postaya verilmesini takip eden 7.(yedinci) gün müşteriye tebliğ tarihi sayılacaktır. Müşteri </w:t>
      </w:r>
      <w:r w:rsidR="004074C3">
        <w:rPr>
          <w:b/>
          <w:sz w:val="24"/>
          <w:szCs w:val="24"/>
        </w:rPr>
        <w:t>İşletmemizde</w:t>
      </w:r>
      <w:r w:rsidR="004074C3" w:rsidRPr="004074C3">
        <w:rPr>
          <w:b/>
          <w:sz w:val="24"/>
          <w:szCs w:val="24"/>
        </w:rPr>
        <w:t xml:space="preserve"> yapılacak ihaleye iştirak etmeden </w:t>
      </w:r>
      <w:r w:rsidR="004074C3">
        <w:rPr>
          <w:b/>
          <w:sz w:val="24"/>
          <w:szCs w:val="24"/>
        </w:rPr>
        <w:t>ihale</w:t>
      </w:r>
      <w:r w:rsidR="004074C3" w:rsidRPr="004074C3">
        <w:rPr>
          <w:b/>
          <w:sz w:val="24"/>
          <w:szCs w:val="24"/>
        </w:rPr>
        <w:t xml:space="preserve"> yetkililerine tebligat adreslerini, faks ve e-mail bilgilerini vermek zorundadır.</w:t>
      </w:r>
      <w:r w:rsidR="004074C3" w:rsidRPr="004074C3">
        <w:rPr>
          <w:sz w:val="24"/>
          <w:szCs w:val="24"/>
        </w:rPr>
        <w:t xml:space="preserve"> </w:t>
      </w:r>
      <w:r w:rsidR="00784C23" w:rsidRPr="00701C32">
        <w:rPr>
          <w:sz w:val="24"/>
          <w:szCs w:val="24"/>
        </w:rPr>
        <w:t>Müşteri</w:t>
      </w:r>
      <w:r w:rsidRPr="00701C32">
        <w:rPr>
          <w:sz w:val="24"/>
          <w:szCs w:val="24"/>
        </w:rPr>
        <w:t xml:space="preserve"> tebliğ </w:t>
      </w:r>
      <w:r w:rsidRPr="00701C32">
        <w:rPr>
          <w:sz w:val="24"/>
          <w:szCs w:val="24"/>
        </w:rPr>
        <w:lastRenderedPageBreak/>
        <w:t xml:space="preserve">tarihinden itibaren </w:t>
      </w:r>
      <w:r w:rsidR="008A2D1A" w:rsidRPr="0042067A">
        <w:rPr>
          <w:color w:val="000000" w:themeColor="text1"/>
          <w:sz w:val="24"/>
          <w:szCs w:val="24"/>
        </w:rPr>
        <w:t>5</w:t>
      </w:r>
      <w:r w:rsidR="00655B30" w:rsidRPr="0042067A">
        <w:rPr>
          <w:color w:val="000000" w:themeColor="text1"/>
          <w:sz w:val="24"/>
          <w:szCs w:val="24"/>
        </w:rPr>
        <w:t xml:space="preserve"> </w:t>
      </w:r>
      <w:r w:rsidRPr="0042067A">
        <w:rPr>
          <w:color w:val="000000" w:themeColor="text1"/>
          <w:sz w:val="24"/>
          <w:szCs w:val="24"/>
        </w:rPr>
        <w:t>(</w:t>
      </w:r>
      <w:r w:rsidR="008A2D1A" w:rsidRPr="0042067A">
        <w:rPr>
          <w:color w:val="000000" w:themeColor="text1"/>
          <w:sz w:val="24"/>
          <w:szCs w:val="24"/>
        </w:rPr>
        <w:t>beş</w:t>
      </w:r>
      <w:r w:rsidRPr="0042067A">
        <w:rPr>
          <w:color w:val="000000" w:themeColor="text1"/>
          <w:sz w:val="24"/>
          <w:szCs w:val="24"/>
        </w:rPr>
        <w:t>)</w:t>
      </w:r>
      <w:r w:rsidRPr="00701C32">
        <w:rPr>
          <w:sz w:val="24"/>
          <w:szCs w:val="24"/>
        </w:rPr>
        <w:t xml:space="preserve"> gün içerisinde sözleşme yapmaya, kesin teminatını teslim etmeye, ihale ile ilgili vergi ve diğer giderleri yatırmaya mecburdur. Bu zorunluluklara uyulmadığı takdirde ayrıca protesto çekmeye ve hüküm istihsaline gerek kalmaksızın ihale feshedilir ve geçici teminat şartı ceza olarak irat kaydedilir. </w:t>
      </w:r>
      <w:r w:rsidR="004E7B91" w:rsidRPr="00701C32">
        <w:rPr>
          <w:sz w:val="24"/>
          <w:szCs w:val="24"/>
        </w:rPr>
        <w:t xml:space="preserve"> (Sözleşme Noter</w:t>
      </w:r>
      <w:r w:rsidR="00074CB3" w:rsidRPr="00701C32">
        <w:rPr>
          <w:sz w:val="24"/>
          <w:szCs w:val="24"/>
        </w:rPr>
        <w:t xml:space="preserve"> tarafından onaylanacaktır.</w:t>
      </w:r>
      <w:r w:rsidR="004E7B91" w:rsidRPr="00701C32">
        <w:rPr>
          <w:sz w:val="24"/>
          <w:szCs w:val="24"/>
        </w:rPr>
        <w:t>)</w:t>
      </w:r>
      <w:r w:rsidR="001A0777">
        <w:rPr>
          <w:sz w:val="24"/>
          <w:szCs w:val="24"/>
        </w:rPr>
        <w:t xml:space="preserve"> Müşteri sözleşmenin imzalandığı tarihten itibaren en</w:t>
      </w:r>
      <w:r w:rsidR="0006680B">
        <w:rPr>
          <w:sz w:val="24"/>
          <w:szCs w:val="24"/>
        </w:rPr>
        <w:t xml:space="preserve"> geç</w:t>
      </w:r>
      <w:r w:rsidR="001A0777">
        <w:rPr>
          <w:sz w:val="24"/>
          <w:szCs w:val="24"/>
        </w:rPr>
        <w:t xml:space="preserve"> 3 (</w:t>
      </w:r>
      <w:r w:rsidR="00655B30">
        <w:rPr>
          <w:sz w:val="24"/>
          <w:szCs w:val="24"/>
        </w:rPr>
        <w:t>ü</w:t>
      </w:r>
      <w:r w:rsidR="001A0777">
        <w:rPr>
          <w:sz w:val="24"/>
          <w:szCs w:val="24"/>
        </w:rPr>
        <w:t xml:space="preserve">ç) gün içerisinde ilgili parselleri teslim almak zorundadır. </w:t>
      </w:r>
      <w:r w:rsidR="0006680B">
        <w:rPr>
          <w:sz w:val="24"/>
          <w:szCs w:val="24"/>
        </w:rPr>
        <w:t>İlgili parseller bu süre içerisinde t</w:t>
      </w:r>
      <w:r w:rsidR="001A0777">
        <w:rPr>
          <w:sz w:val="24"/>
          <w:szCs w:val="24"/>
        </w:rPr>
        <w:t>eslim al</w:t>
      </w:r>
      <w:r w:rsidR="0006680B">
        <w:rPr>
          <w:sz w:val="24"/>
          <w:szCs w:val="24"/>
        </w:rPr>
        <w:t xml:space="preserve">ınmadığı taktirde </w:t>
      </w:r>
      <w:r w:rsidR="001A0777">
        <w:rPr>
          <w:sz w:val="24"/>
          <w:szCs w:val="24"/>
        </w:rPr>
        <w:t>ilgili parseller müşteriye teslim edilmiş sayılacak olup, parsellerin sorumluluğu müşteriye ait olacaktır. Oluşacak zarar-ziyandan işletmemiz sorumlu olmayacaktır.</w:t>
      </w:r>
    </w:p>
    <w:p w:rsidR="005C70C5" w:rsidRDefault="001838E0" w:rsidP="00CB21FC">
      <w:pPr>
        <w:jc w:val="both"/>
        <w:rPr>
          <w:b/>
          <w:sz w:val="24"/>
          <w:szCs w:val="24"/>
        </w:rPr>
      </w:pPr>
      <w:r w:rsidRPr="00701C32">
        <w:rPr>
          <w:b/>
          <w:sz w:val="24"/>
          <w:szCs w:val="24"/>
        </w:rPr>
        <w:tab/>
      </w:r>
    </w:p>
    <w:p w:rsidR="001838E0" w:rsidRPr="00701C32" w:rsidRDefault="005C70C5" w:rsidP="00CB21FC">
      <w:pPr>
        <w:jc w:val="both"/>
        <w:rPr>
          <w:b/>
          <w:sz w:val="24"/>
          <w:szCs w:val="24"/>
        </w:rPr>
      </w:pPr>
      <w:r>
        <w:rPr>
          <w:b/>
          <w:sz w:val="24"/>
          <w:szCs w:val="24"/>
        </w:rPr>
        <w:t xml:space="preserve">            </w:t>
      </w:r>
      <w:r w:rsidR="001838E0" w:rsidRPr="00701C32">
        <w:rPr>
          <w:b/>
          <w:sz w:val="24"/>
          <w:szCs w:val="24"/>
          <w:u w:val="single"/>
        </w:rPr>
        <w:t xml:space="preserve">9- VERGİ RESİM VE </w:t>
      </w:r>
      <w:r w:rsidR="009B75E9" w:rsidRPr="00701C32">
        <w:rPr>
          <w:b/>
          <w:sz w:val="24"/>
          <w:szCs w:val="24"/>
          <w:u w:val="single"/>
        </w:rPr>
        <w:t>HARÇLAR</w:t>
      </w:r>
      <w:r w:rsidR="007A09F4" w:rsidRPr="00701C32">
        <w:rPr>
          <w:b/>
          <w:sz w:val="24"/>
          <w:szCs w:val="24"/>
          <w:u w:val="single"/>
        </w:rPr>
        <w:t xml:space="preserve">   </w:t>
      </w:r>
      <w:r w:rsidR="009B75E9" w:rsidRPr="00701C32">
        <w:rPr>
          <w:b/>
          <w:sz w:val="24"/>
          <w:szCs w:val="24"/>
        </w:rPr>
        <w:t>:</w:t>
      </w:r>
    </w:p>
    <w:p w:rsidR="001838E0" w:rsidRDefault="001838E0" w:rsidP="00CB21FC">
      <w:pPr>
        <w:jc w:val="both"/>
        <w:rPr>
          <w:sz w:val="24"/>
          <w:szCs w:val="24"/>
        </w:rPr>
      </w:pPr>
      <w:r w:rsidRPr="00701C32">
        <w:rPr>
          <w:sz w:val="24"/>
          <w:szCs w:val="24"/>
        </w:rPr>
        <w:tab/>
        <w:t>İhale, sözleşme ve taahhüdün yapılmasına ait bütün vergi Resim ve harçlar</w:t>
      </w:r>
      <w:r w:rsidR="00A047E4">
        <w:rPr>
          <w:sz w:val="24"/>
          <w:szCs w:val="24"/>
        </w:rPr>
        <w:t xml:space="preserve"> ile</w:t>
      </w:r>
      <w:r w:rsidRPr="00701C32">
        <w:rPr>
          <w:sz w:val="24"/>
          <w:szCs w:val="24"/>
        </w:rPr>
        <w:t xml:space="preserve"> sözleşme giderleri </w:t>
      </w:r>
      <w:r w:rsidR="00784C23" w:rsidRPr="00701C32">
        <w:rPr>
          <w:sz w:val="24"/>
          <w:szCs w:val="24"/>
        </w:rPr>
        <w:t>Müşteri</w:t>
      </w:r>
      <w:r w:rsidRPr="00701C32">
        <w:rPr>
          <w:sz w:val="24"/>
          <w:szCs w:val="24"/>
        </w:rPr>
        <w:t>ye aittir.</w:t>
      </w:r>
    </w:p>
    <w:p w:rsidR="0042067A" w:rsidRDefault="00B33238" w:rsidP="00B33238">
      <w:pPr>
        <w:tabs>
          <w:tab w:val="left" w:pos="930"/>
        </w:tabs>
        <w:jc w:val="both"/>
        <w:rPr>
          <w:sz w:val="24"/>
          <w:szCs w:val="24"/>
        </w:rPr>
      </w:pPr>
      <w:r>
        <w:rPr>
          <w:sz w:val="24"/>
          <w:szCs w:val="24"/>
        </w:rPr>
        <w:t xml:space="preserve">          </w:t>
      </w:r>
    </w:p>
    <w:p w:rsidR="001838E0" w:rsidRPr="00701C32" w:rsidRDefault="0042067A" w:rsidP="00B33238">
      <w:pPr>
        <w:tabs>
          <w:tab w:val="left" w:pos="930"/>
        </w:tabs>
        <w:jc w:val="both"/>
        <w:rPr>
          <w:b/>
          <w:sz w:val="24"/>
          <w:szCs w:val="24"/>
          <w:u w:val="single"/>
        </w:rPr>
      </w:pPr>
      <w:r>
        <w:rPr>
          <w:sz w:val="24"/>
          <w:szCs w:val="24"/>
        </w:rPr>
        <w:tab/>
      </w:r>
      <w:r w:rsidR="001838E0" w:rsidRPr="00701C32">
        <w:rPr>
          <w:b/>
          <w:sz w:val="24"/>
          <w:szCs w:val="24"/>
          <w:u w:val="single"/>
        </w:rPr>
        <w:t xml:space="preserve">10- TESLİM TESELLÜM YERİ VE </w:t>
      </w:r>
      <w:r w:rsidR="009B75E9" w:rsidRPr="00701C32">
        <w:rPr>
          <w:b/>
          <w:sz w:val="24"/>
          <w:szCs w:val="24"/>
          <w:u w:val="single"/>
        </w:rPr>
        <w:t>ŞARTLARI</w:t>
      </w:r>
      <w:r w:rsidR="007A09F4" w:rsidRPr="00701C32">
        <w:rPr>
          <w:b/>
          <w:sz w:val="24"/>
          <w:szCs w:val="24"/>
          <w:u w:val="single"/>
        </w:rPr>
        <w:t xml:space="preserve">     </w:t>
      </w:r>
      <w:r w:rsidR="009B75E9" w:rsidRPr="00701C32">
        <w:rPr>
          <w:b/>
          <w:sz w:val="24"/>
          <w:szCs w:val="24"/>
          <w:u w:val="single"/>
        </w:rPr>
        <w:t>:</w:t>
      </w:r>
    </w:p>
    <w:p w:rsidR="00F53703" w:rsidRPr="00701C32" w:rsidRDefault="00F53703" w:rsidP="00CB21FC">
      <w:pPr>
        <w:jc w:val="both"/>
        <w:rPr>
          <w:sz w:val="24"/>
          <w:szCs w:val="24"/>
        </w:rPr>
      </w:pPr>
      <w:r w:rsidRPr="00701C32">
        <w:rPr>
          <w:sz w:val="24"/>
          <w:szCs w:val="24"/>
        </w:rPr>
        <w:tab/>
      </w:r>
      <w:r w:rsidRPr="00701C32">
        <w:rPr>
          <w:b/>
          <w:sz w:val="24"/>
          <w:szCs w:val="24"/>
        </w:rPr>
        <w:t>a)</w:t>
      </w:r>
      <w:r w:rsidRPr="00701C32">
        <w:rPr>
          <w:sz w:val="24"/>
          <w:szCs w:val="24"/>
        </w:rPr>
        <w:t xml:space="preserve"> İhaleye iştirak edecek </w:t>
      </w:r>
      <w:r w:rsidR="00784C23" w:rsidRPr="00701C32">
        <w:rPr>
          <w:sz w:val="24"/>
          <w:szCs w:val="24"/>
        </w:rPr>
        <w:t>Müşteri</w:t>
      </w:r>
      <w:r w:rsidRPr="00701C32">
        <w:rPr>
          <w:sz w:val="24"/>
          <w:szCs w:val="24"/>
        </w:rPr>
        <w:t xml:space="preserve">ler ihaleden önce satın almak istedikleri mahsule ait parselleri yerinde görebilirler. Ağaç sayıları tahmini olarak belirtilmiş olup, bu sayının içerisine erkek ağaçlar da dâhil edilmiştir. Ağaçların dikim aralığı 10x10 olarak hesaplandığından dekarda 10 ağaç üzerinden hesaplama yapılmıştır. Parsellerin bazı yerlerinde ağaç boşlukları olabilir. </w:t>
      </w:r>
      <w:r w:rsidR="00784C23" w:rsidRPr="00701C32">
        <w:rPr>
          <w:sz w:val="24"/>
          <w:szCs w:val="24"/>
        </w:rPr>
        <w:t>Müşteri</w:t>
      </w:r>
      <w:r w:rsidRPr="00701C32">
        <w:rPr>
          <w:sz w:val="24"/>
          <w:szCs w:val="24"/>
        </w:rPr>
        <w:t xml:space="preserve"> teklif vermeden önce teklif vereceği partiye ait </w:t>
      </w:r>
      <w:r w:rsidR="005C7C14">
        <w:rPr>
          <w:sz w:val="24"/>
          <w:szCs w:val="24"/>
        </w:rPr>
        <w:t xml:space="preserve">Badem </w:t>
      </w:r>
      <w:r w:rsidR="00C0734F" w:rsidRPr="00C0734F">
        <w:rPr>
          <w:sz w:val="22"/>
          <w:szCs w:val="24"/>
        </w:rPr>
        <w:t xml:space="preserve"> </w:t>
      </w:r>
      <w:r w:rsidRPr="00701C32">
        <w:rPr>
          <w:sz w:val="24"/>
          <w:szCs w:val="24"/>
        </w:rPr>
        <w:t>tesislerini gezip görmesi gerekmektedir. İhale yapıld</w:t>
      </w:r>
      <w:r w:rsidR="00667431">
        <w:rPr>
          <w:sz w:val="24"/>
          <w:szCs w:val="24"/>
        </w:rPr>
        <w:t xml:space="preserve">ıktan sonra elde edilen </w:t>
      </w:r>
      <w:r w:rsidR="005C7C14">
        <w:rPr>
          <w:sz w:val="24"/>
          <w:szCs w:val="24"/>
        </w:rPr>
        <w:t>Badem</w:t>
      </w:r>
      <w:r w:rsidRPr="00701C32">
        <w:rPr>
          <w:sz w:val="24"/>
          <w:szCs w:val="24"/>
        </w:rPr>
        <w:t xml:space="preserve"> kalitesi ve miktarı, parseldeki ağaç sayısı ve bunun gibi hususlarda yapılacak her türlü itiraz kabul edilmeyecektir.</w:t>
      </w:r>
    </w:p>
    <w:p w:rsidR="00F53703" w:rsidRPr="00701C32" w:rsidRDefault="00F53703" w:rsidP="001A0777">
      <w:pPr>
        <w:jc w:val="both"/>
        <w:rPr>
          <w:sz w:val="24"/>
          <w:szCs w:val="24"/>
        </w:rPr>
      </w:pPr>
      <w:r w:rsidRPr="00701C32">
        <w:rPr>
          <w:sz w:val="24"/>
          <w:szCs w:val="24"/>
        </w:rPr>
        <w:tab/>
      </w:r>
      <w:r w:rsidRPr="00701C32">
        <w:rPr>
          <w:b/>
          <w:sz w:val="24"/>
          <w:szCs w:val="24"/>
        </w:rPr>
        <w:t>b)</w:t>
      </w:r>
      <w:r w:rsidRPr="00701C32">
        <w:rPr>
          <w:sz w:val="24"/>
          <w:szCs w:val="24"/>
        </w:rPr>
        <w:t xml:space="preserve"> </w:t>
      </w:r>
      <w:r w:rsidRPr="0042067A">
        <w:rPr>
          <w:color w:val="000000" w:themeColor="text1"/>
          <w:sz w:val="24"/>
          <w:szCs w:val="24"/>
        </w:rPr>
        <w:t xml:space="preserve">İhale konusu mahsulün tahmini miktarı </w:t>
      </w:r>
      <w:r w:rsidR="003A0B4F" w:rsidRPr="0042067A">
        <w:rPr>
          <w:color w:val="000000" w:themeColor="text1"/>
          <w:sz w:val="24"/>
          <w:szCs w:val="24"/>
        </w:rPr>
        <w:t xml:space="preserve">ekli listede </w:t>
      </w:r>
      <w:r w:rsidRPr="0042067A">
        <w:rPr>
          <w:color w:val="000000" w:themeColor="text1"/>
          <w:sz w:val="24"/>
          <w:szCs w:val="24"/>
        </w:rPr>
        <w:t>belirtildiği şekilde olup,</w:t>
      </w:r>
      <w:r w:rsidRPr="00701C32">
        <w:rPr>
          <w:sz w:val="24"/>
          <w:szCs w:val="24"/>
        </w:rPr>
        <w:t xml:space="preserve"> mahsulün teslim yeri her partinin ait olduğu bölgelerdir. Mahsulün satış biçimi dalında satış olup,</w:t>
      </w:r>
      <w:r w:rsidR="00FE3F03">
        <w:rPr>
          <w:sz w:val="24"/>
          <w:szCs w:val="24"/>
        </w:rPr>
        <w:t xml:space="preserve"> mahsulün hasadı, nakliyesi ve toplanması müşteriye aittir. </w:t>
      </w:r>
      <w:r w:rsidR="005C7C14">
        <w:rPr>
          <w:sz w:val="24"/>
          <w:szCs w:val="24"/>
        </w:rPr>
        <w:t xml:space="preserve">Bademlerin </w:t>
      </w:r>
      <w:r w:rsidR="00667431">
        <w:rPr>
          <w:sz w:val="24"/>
          <w:szCs w:val="24"/>
        </w:rPr>
        <w:t xml:space="preserve"> </w:t>
      </w:r>
      <w:r w:rsidRPr="00701C32">
        <w:rPr>
          <w:sz w:val="24"/>
          <w:szCs w:val="24"/>
        </w:rPr>
        <w:t>ağaçlardan toplanması taşınması ile hasat ve nakliyede gerekli m</w:t>
      </w:r>
      <w:r w:rsidR="00470C2C">
        <w:rPr>
          <w:sz w:val="24"/>
          <w:szCs w:val="24"/>
        </w:rPr>
        <w:t>alzemeler (Çadır, çuval,</w:t>
      </w:r>
      <w:r w:rsidRPr="00701C32">
        <w:rPr>
          <w:sz w:val="24"/>
          <w:szCs w:val="24"/>
        </w:rPr>
        <w:t xml:space="preserve"> merdiven vs.) </w:t>
      </w:r>
      <w:r w:rsidR="00784C23" w:rsidRPr="00701C32">
        <w:rPr>
          <w:sz w:val="24"/>
          <w:szCs w:val="24"/>
        </w:rPr>
        <w:t>Müşteri</w:t>
      </w:r>
      <w:r w:rsidRPr="00701C32">
        <w:rPr>
          <w:sz w:val="24"/>
          <w:szCs w:val="24"/>
        </w:rPr>
        <w:t xml:space="preserve"> tarafından karşılanacaktır. Bu işçilikler ve malzemeler için İşletme her hangi bir ücret ödemeyecektir.</w:t>
      </w:r>
    </w:p>
    <w:p w:rsidR="001838E0" w:rsidRPr="00701C32" w:rsidRDefault="001838E0" w:rsidP="00CB21FC">
      <w:pPr>
        <w:jc w:val="both"/>
        <w:rPr>
          <w:sz w:val="24"/>
          <w:szCs w:val="24"/>
        </w:rPr>
      </w:pPr>
      <w:r w:rsidRPr="00701C32">
        <w:rPr>
          <w:sz w:val="24"/>
          <w:szCs w:val="24"/>
        </w:rPr>
        <w:tab/>
      </w:r>
      <w:r w:rsidR="00F53703" w:rsidRPr="00701C32">
        <w:rPr>
          <w:b/>
          <w:sz w:val="24"/>
          <w:szCs w:val="24"/>
        </w:rPr>
        <w:t>c</w:t>
      </w:r>
      <w:r w:rsidRPr="00701C32">
        <w:rPr>
          <w:b/>
          <w:sz w:val="24"/>
          <w:szCs w:val="24"/>
        </w:rPr>
        <w:t>)</w:t>
      </w:r>
      <w:r w:rsidRPr="00701C32">
        <w:rPr>
          <w:sz w:val="24"/>
          <w:szCs w:val="24"/>
        </w:rPr>
        <w:t xml:space="preserve"> </w:t>
      </w:r>
      <w:r w:rsidR="00784C23" w:rsidRPr="00701C32">
        <w:rPr>
          <w:sz w:val="24"/>
          <w:szCs w:val="24"/>
        </w:rPr>
        <w:t>Müşteri</w:t>
      </w:r>
      <w:r w:rsidRPr="00701C32">
        <w:rPr>
          <w:sz w:val="24"/>
          <w:szCs w:val="24"/>
        </w:rPr>
        <w:t xml:space="preserve"> tarafından hasat edilen mahsul yüklü kamyonları, İşletme kendi istihsalini tespit etmek amacıyla tarttırabilir. Bu tartım sadece bilgi amacıyla yapılacak olup, Satış bahçe olarak komple (götürü usulünde) yapıldığından tartımda çıkan miktarın ödemeyle bir ilgisi olmayacaktır. Tartımda çıkan miktarla tahmin edilen miktar arasında eksi </w:t>
      </w:r>
      <w:r w:rsidR="00096465" w:rsidRPr="00701C32">
        <w:rPr>
          <w:sz w:val="24"/>
          <w:szCs w:val="24"/>
        </w:rPr>
        <w:t>ya da</w:t>
      </w:r>
      <w:r w:rsidRPr="00701C32">
        <w:rPr>
          <w:sz w:val="24"/>
          <w:szCs w:val="24"/>
        </w:rPr>
        <w:t xml:space="preserve"> artı fark çıkması durumunda İşletme ve </w:t>
      </w:r>
      <w:r w:rsidR="00784C23" w:rsidRPr="00701C32">
        <w:rPr>
          <w:sz w:val="24"/>
          <w:szCs w:val="24"/>
        </w:rPr>
        <w:t>Müşteri</w:t>
      </w:r>
      <w:r w:rsidRPr="00701C32">
        <w:rPr>
          <w:sz w:val="24"/>
          <w:szCs w:val="24"/>
        </w:rPr>
        <w:t xml:space="preserve"> birbirlerinden herhangi bir hak talebinde bulunamazlar.</w:t>
      </w:r>
    </w:p>
    <w:p w:rsidR="001838E0" w:rsidRPr="00701C32" w:rsidRDefault="001838E0" w:rsidP="00CB21FC">
      <w:pPr>
        <w:jc w:val="both"/>
        <w:rPr>
          <w:sz w:val="24"/>
          <w:szCs w:val="24"/>
        </w:rPr>
      </w:pPr>
      <w:r w:rsidRPr="00701C32">
        <w:rPr>
          <w:sz w:val="24"/>
          <w:szCs w:val="24"/>
        </w:rPr>
        <w:tab/>
      </w:r>
      <w:r w:rsidR="00F53703" w:rsidRPr="00701C32">
        <w:rPr>
          <w:b/>
          <w:sz w:val="24"/>
          <w:szCs w:val="24"/>
        </w:rPr>
        <w:t>d</w:t>
      </w:r>
      <w:r w:rsidRPr="00701C32">
        <w:rPr>
          <w:b/>
          <w:sz w:val="24"/>
          <w:szCs w:val="24"/>
        </w:rPr>
        <w:t>)</w:t>
      </w:r>
      <w:r w:rsidRPr="00701C32">
        <w:rPr>
          <w:sz w:val="24"/>
          <w:szCs w:val="24"/>
        </w:rPr>
        <w:t xml:space="preserve"> </w:t>
      </w:r>
      <w:r w:rsidR="00784C23" w:rsidRPr="00701C32">
        <w:rPr>
          <w:sz w:val="24"/>
          <w:szCs w:val="24"/>
        </w:rPr>
        <w:t>Müşteri</w:t>
      </w:r>
      <w:r w:rsidRPr="00701C32">
        <w:rPr>
          <w:sz w:val="24"/>
          <w:szCs w:val="24"/>
        </w:rPr>
        <w:t xml:space="preserve"> hasat ettiği mahsulü günlük olarak kendi ambarlarına taşıyabileceği </w:t>
      </w:r>
      <w:r w:rsidR="009B75E9" w:rsidRPr="00701C32">
        <w:rPr>
          <w:sz w:val="24"/>
          <w:szCs w:val="24"/>
        </w:rPr>
        <w:t>gibi, İşletmece</w:t>
      </w:r>
      <w:r w:rsidRPr="00701C32">
        <w:rPr>
          <w:sz w:val="24"/>
          <w:szCs w:val="24"/>
        </w:rPr>
        <w:t xml:space="preserve"> uygun görüldüğü takdirde İşletme içerisinde müsait bir alana koyabilir. </w:t>
      </w:r>
      <w:r w:rsidR="005C7C14">
        <w:rPr>
          <w:sz w:val="24"/>
          <w:szCs w:val="24"/>
        </w:rPr>
        <w:t>Bademlerin</w:t>
      </w:r>
      <w:r w:rsidR="00667431">
        <w:rPr>
          <w:sz w:val="24"/>
          <w:szCs w:val="24"/>
        </w:rPr>
        <w:t xml:space="preserve"> </w:t>
      </w:r>
      <w:r w:rsidRPr="00701C32">
        <w:rPr>
          <w:sz w:val="24"/>
          <w:szCs w:val="24"/>
        </w:rPr>
        <w:t xml:space="preserve">İşletmede kalmasına </w:t>
      </w:r>
      <w:r w:rsidR="00667431">
        <w:rPr>
          <w:sz w:val="24"/>
          <w:szCs w:val="24"/>
        </w:rPr>
        <w:t xml:space="preserve">Müsaade edildiği takdirde </w:t>
      </w:r>
      <w:r w:rsidR="005C7C14">
        <w:rPr>
          <w:sz w:val="24"/>
          <w:szCs w:val="24"/>
        </w:rPr>
        <w:t>bademlere</w:t>
      </w:r>
      <w:r w:rsidR="00667431">
        <w:rPr>
          <w:sz w:val="24"/>
          <w:szCs w:val="24"/>
        </w:rPr>
        <w:t xml:space="preserve"> </w:t>
      </w:r>
      <w:r w:rsidRPr="00701C32">
        <w:rPr>
          <w:sz w:val="24"/>
          <w:szCs w:val="24"/>
        </w:rPr>
        <w:t>gelebilecek herhangi bir zarardan (</w:t>
      </w:r>
      <w:r w:rsidR="00074CB3" w:rsidRPr="00701C32">
        <w:rPr>
          <w:sz w:val="24"/>
          <w:szCs w:val="24"/>
        </w:rPr>
        <w:t>t</w:t>
      </w:r>
      <w:r w:rsidRPr="00701C32">
        <w:rPr>
          <w:sz w:val="24"/>
          <w:szCs w:val="24"/>
        </w:rPr>
        <w:t xml:space="preserve">abii afetler, yangın, </w:t>
      </w:r>
      <w:r w:rsidR="00074CB3" w:rsidRPr="00701C32">
        <w:rPr>
          <w:sz w:val="24"/>
          <w:szCs w:val="24"/>
        </w:rPr>
        <w:t>h</w:t>
      </w:r>
      <w:r w:rsidRPr="00701C32">
        <w:rPr>
          <w:sz w:val="24"/>
          <w:szCs w:val="24"/>
        </w:rPr>
        <w:t xml:space="preserve">ırsızlık, her türlü hastalık ve haşere zararı vs.)  İşletme sorumlu tutulamaz.   </w:t>
      </w:r>
    </w:p>
    <w:p w:rsidR="001838E0" w:rsidRPr="00701C32" w:rsidRDefault="001838E0" w:rsidP="00CB21FC">
      <w:pPr>
        <w:jc w:val="both"/>
        <w:rPr>
          <w:sz w:val="24"/>
          <w:szCs w:val="24"/>
        </w:rPr>
      </w:pPr>
      <w:r w:rsidRPr="00701C32">
        <w:rPr>
          <w:sz w:val="24"/>
          <w:szCs w:val="24"/>
        </w:rPr>
        <w:tab/>
      </w:r>
      <w:r w:rsidR="00F53703" w:rsidRPr="00701C32">
        <w:rPr>
          <w:b/>
          <w:sz w:val="24"/>
          <w:szCs w:val="24"/>
        </w:rPr>
        <w:t>e</w:t>
      </w:r>
      <w:r w:rsidRPr="00701C32">
        <w:rPr>
          <w:b/>
          <w:sz w:val="24"/>
          <w:szCs w:val="24"/>
        </w:rPr>
        <w:t>)</w:t>
      </w:r>
      <w:r w:rsidRPr="00701C32">
        <w:rPr>
          <w:sz w:val="24"/>
          <w:szCs w:val="24"/>
        </w:rPr>
        <w:t xml:space="preserve"> İhalenin kesinleşmesinden itibaren bahçedeki mahsul alıcıya teslim edilmiş sayılır. </w:t>
      </w:r>
      <w:r w:rsidR="00784C23" w:rsidRPr="00701C32">
        <w:rPr>
          <w:sz w:val="24"/>
          <w:szCs w:val="24"/>
        </w:rPr>
        <w:t>Müşteri</w:t>
      </w:r>
      <w:r w:rsidRPr="00701C32">
        <w:rPr>
          <w:sz w:val="24"/>
          <w:szCs w:val="24"/>
        </w:rPr>
        <w:t xml:space="preserve"> almış olduğu </w:t>
      </w:r>
      <w:r w:rsidR="005C7C14">
        <w:rPr>
          <w:sz w:val="24"/>
          <w:szCs w:val="24"/>
        </w:rPr>
        <w:t>badem</w:t>
      </w:r>
      <w:r w:rsidR="0039687B">
        <w:rPr>
          <w:sz w:val="24"/>
          <w:szCs w:val="24"/>
        </w:rPr>
        <w:t xml:space="preserve"> </w:t>
      </w:r>
      <w:r w:rsidRPr="00701C32">
        <w:rPr>
          <w:sz w:val="24"/>
          <w:szCs w:val="24"/>
        </w:rPr>
        <w:t>tesisini ve mahsulü korumak zorundadır. Meydana gelebilecek her türlü zarar ziyan (</w:t>
      </w:r>
      <w:r w:rsidR="00074CB3" w:rsidRPr="00701C32">
        <w:rPr>
          <w:sz w:val="24"/>
          <w:szCs w:val="24"/>
        </w:rPr>
        <w:t>h</w:t>
      </w:r>
      <w:r w:rsidRPr="00701C32">
        <w:rPr>
          <w:sz w:val="24"/>
          <w:szCs w:val="24"/>
        </w:rPr>
        <w:t xml:space="preserve">ırsızlık, </w:t>
      </w:r>
      <w:r w:rsidR="00074CB3" w:rsidRPr="00701C32">
        <w:rPr>
          <w:sz w:val="24"/>
          <w:szCs w:val="24"/>
        </w:rPr>
        <w:t>y</w:t>
      </w:r>
      <w:r w:rsidRPr="00701C32">
        <w:rPr>
          <w:sz w:val="24"/>
          <w:szCs w:val="24"/>
        </w:rPr>
        <w:t xml:space="preserve">angın, </w:t>
      </w:r>
      <w:r w:rsidR="00074CB3" w:rsidRPr="00701C32">
        <w:rPr>
          <w:sz w:val="24"/>
          <w:szCs w:val="24"/>
        </w:rPr>
        <w:t>a</w:t>
      </w:r>
      <w:r w:rsidRPr="00701C32">
        <w:rPr>
          <w:sz w:val="24"/>
          <w:szCs w:val="24"/>
        </w:rPr>
        <w:t>ğaç kesimi, her türlü hastalık ve haşere zararı vs.) alıcıya aittir. İşletmeden ek bir koruma talep edilemez.</w:t>
      </w:r>
    </w:p>
    <w:p w:rsidR="001838E0" w:rsidRPr="00701C32" w:rsidRDefault="001838E0" w:rsidP="00CB21FC">
      <w:pPr>
        <w:jc w:val="both"/>
        <w:rPr>
          <w:sz w:val="24"/>
          <w:szCs w:val="24"/>
        </w:rPr>
      </w:pPr>
      <w:r w:rsidRPr="00701C32">
        <w:rPr>
          <w:sz w:val="24"/>
          <w:szCs w:val="24"/>
        </w:rPr>
        <w:tab/>
      </w:r>
      <w:r w:rsidR="00F53703" w:rsidRPr="00701C32">
        <w:rPr>
          <w:b/>
          <w:sz w:val="24"/>
          <w:szCs w:val="24"/>
        </w:rPr>
        <w:t>f</w:t>
      </w:r>
      <w:r w:rsidRPr="00701C32">
        <w:rPr>
          <w:b/>
          <w:sz w:val="24"/>
          <w:szCs w:val="24"/>
        </w:rPr>
        <w:t>)</w:t>
      </w:r>
      <w:r w:rsidRPr="00701C32">
        <w:rPr>
          <w:sz w:val="24"/>
          <w:szCs w:val="24"/>
        </w:rPr>
        <w:t xml:space="preserve"> </w:t>
      </w:r>
      <w:r w:rsidR="00784C23" w:rsidRPr="00701C32">
        <w:rPr>
          <w:sz w:val="24"/>
          <w:szCs w:val="24"/>
        </w:rPr>
        <w:t>Müşteri</w:t>
      </w:r>
      <w:r w:rsidRPr="00701C32">
        <w:rPr>
          <w:sz w:val="24"/>
          <w:szCs w:val="24"/>
        </w:rPr>
        <w:t xml:space="preserve">, İhalede almış olduğu mahsulün tamamını </w:t>
      </w:r>
      <w:r w:rsidR="00B9159D" w:rsidRPr="0042067A">
        <w:rPr>
          <w:b/>
          <w:color w:val="000000" w:themeColor="text1"/>
          <w:sz w:val="24"/>
          <w:szCs w:val="24"/>
        </w:rPr>
        <w:t>31</w:t>
      </w:r>
      <w:r w:rsidRPr="0042067A">
        <w:rPr>
          <w:b/>
          <w:color w:val="000000" w:themeColor="text1"/>
          <w:sz w:val="24"/>
          <w:szCs w:val="24"/>
        </w:rPr>
        <w:t>.1</w:t>
      </w:r>
      <w:r w:rsidR="00B9159D" w:rsidRPr="0042067A">
        <w:rPr>
          <w:b/>
          <w:color w:val="000000" w:themeColor="text1"/>
          <w:sz w:val="24"/>
          <w:szCs w:val="24"/>
        </w:rPr>
        <w:t>0</w:t>
      </w:r>
      <w:r w:rsidRPr="0042067A">
        <w:rPr>
          <w:b/>
          <w:color w:val="000000" w:themeColor="text1"/>
          <w:sz w:val="24"/>
          <w:szCs w:val="24"/>
        </w:rPr>
        <w:t>.</w:t>
      </w:r>
      <w:r w:rsidR="00F0291B" w:rsidRPr="0042067A">
        <w:rPr>
          <w:b/>
          <w:color w:val="000000" w:themeColor="text1"/>
          <w:sz w:val="24"/>
          <w:szCs w:val="24"/>
        </w:rPr>
        <w:t>201</w:t>
      </w:r>
      <w:r w:rsidR="00127BED" w:rsidRPr="0042067A">
        <w:rPr>
          <w:b/>
          <w:color w:val="000000" w:themeColor="text1"/>
          <w:sz w:val="24"/>
          <w:szCs w:val="24"/>
        </w:rPr>
        <w:t>8</w:t>
      </w:r>
      <w:r w:rsidRPr="00701C32">
        <w:rPr>
          <w:sz w:val="24"/>
          <w:szCs w:val="24"/>
        </w:rPr>
        <w:t xml:space="preserve"> tarihine kadar toplayıp almaya mecburdur. Bu mecburiyete uyulmadığı takdirde süre bitiminden 1 (</w:t>
      </w:r>
      <w:r w:rsidR="00C4414E">
        <w:rPr>
          <w:sz w:val="24"/>
          <w:szCs w:val="24"/>
        </w:rPr>
        <w:t>bir</w:t>
      </w:r>
      <w:r w:rsidRPr="00701C32">
        <w:rPr>
          <w:sz w:val="24"/>
          <w:szCs w:val="24"/>
        </w:rPr>
        <w:t xml:space="preserve">) gün sonra İşletme tarafından alıcıya tebligat yapmaya hacet kalmaksızın masrafları alıcıdan tahsil etmek üzere </w:t>
      </w:r>
      <w:r w:rsidR="009B75E9" w:rsidRPr="00701C32">
        <w:rPr>
          <w:sz w:val="24"/>
          <w:szCs w:val="24"/>
        </w:rPr>
        <w:t>mahsulü ağaçlardan</w:t>
      </w:r>
      <w:r w:rsidRPr="00701C32">
        <w:rPr>
          <w:sz w:val="24"/>
          <w:szCs w:val="24"/>
        </w:rPr>
        <w:t xml:space="preserve"> toplatarak bahçe dışına koydurur. Bundan dolayı İşletme aleyhine doğacak zarar-ziyan alıcıya aittir.</w:t>
      </w:r>
    </w:p>
    <w:p w:rsidR="001838E0" w:rsidRPr="00701C32" w:rsidRDefault="001838E0" w:rsidP="00CB21FC">
      <w:pPr>
        <w:jc w:val="both"/>
        <w:rPr>
          <w:sz w:val="24"/>
          <w:szCs w:val="24"/>
        </w:rPr>
      </w:pPr>
      <w:r w:rsidRPr="00701C32">
        <w:rPr>
          <w:sz w:val="24"/>
          <w:szCs w:val="24"/>
        </w:rPr>
        <w:tab/>
      </w:r>
      <w:r w:rsidR="00F53703" w:rsidRPr="00701C32">
        <w:rPr>
          <w:b/>
          <w:sz w:val="24"/>
          <w:szCs w:val="24"/>
        </w:rPr>
        <w:t>g</w:t>
      </w:r>
      <w:r w:rsidRPr="00701C32">
        <w:rPr>
          <w:b/>
          <w:sz w:val="24"/>
          <w:szCs w:val="24"/>
        </w:rPr>
        <w:t>)</w:t>
      </w:r>
      <w:r w:rsidRPr="00701C32">
        <w:rPr>
          <w:sz w:val="24"/>
          <w:szCs w:val="24"/>
        </w:rPr>
        <w:t xml:space="preserve"> </w:t>
      </w:r>
      <w:r w:rsidR="005C7C14">
        <w:rPr>
          <w:sz w:val="24"/>
          <w:szCs w:val="24"/>
        </w:rPr>
        <w:t>Badem</w:t>
      </w:r>
      <w:r w:rsidR="00667431">
        <w:rPr>
          <w:sz w:val="24"/>
          <w:szCs w:val="24"/>
        </w:rPr>
        <w:t xml:space="preserve"> </w:t>
      </w:r>
      <w:r w:rsidRPr="00701C32">
        <w:rPr>
          <w:sz w:val="24"/>
          <w:szCs w:val="24"/>
        </w:rPr>
        <w:t xml:space="preserve">toplama işi ekli teknik şartname esaslarında yapılacaktır. </w:t>
      </w:r>
      <w:r w:rsidR="005C7C14">
        <w:rPr>
          <w:sz w:val="24"/>
          <w:szCs w:val="24"/>
        </w:rPr>
        <w:t>Badem</w:t>
      </w:r>
      <w:r w:rsidR="0039687B">
        <w:rPr>
          <w:sz w:val="24"/>
          <w:szCs w:val="24"/>
        </w:rPr>
        <w:t xml:space="preserve"> </w:t>
      </w:r>
      <w:r w:rsidRPr="00701C32">
        <w:rPr>
          <w:sz w:val="24"/>
          <w:szCs w:val="24"/>
        </w:rPr>
        <w:t xml:space="preserve">teknik şartnameye uygun olarak toplanmadığı </w:t>
      </w:r>
      <w:r w:rsidR="009B75E9" w:rsidRPr="00701C32">
        <w:rPr>
          <w:sz w:val="24"/>
          <w:szCs w:val="24"/>
        </w:rPr>
        <w:t>takdirde</w:t>
      </w:r>
      <w:r w:rsidRPr="00701C32">
        <w:rPr>
          <w:sz w:val="24"/>
          <w:szCs w:val="24"/>
        </w:rPr>
        <w:t xml:space="preserve"> 12. madde hükümleri </w:t>
      </w:r>
      <w:r w:rsidR="001F54BD">
        <w:rPr>
          <w:sz w:val="24"/>
          <w:szCs w:val="24"/>
        </w:rPr>
        <w:t xml:space="preserve">ve teknik şartnamedeki hükümler </w:t>
      </w:r>
      <w:r w:rsidRPr="00701C32">
        <w:rPr>
          <w:sz w:val="24"/>
          <w:szCs w:val="24"/>
        </w:rPr>
        <w:t>uygulanır.</w:t>
      </w:r>
    </w:p>
    <w:p w:rsidR="001838E0" w:rsidRPr="00701C32" w:rsidRDefault="001838E0" w:rsidP="00CB21FC">
      <w:pPr>
        <w:jc w:val="both"/>
        <w:rPr>
          <w:sz w:val="24"/>
          <w:szCs w:val="24"/>
        </w:rPr>
      </w:pPr>
      <w:r w:rsidRPr="00701C32">
        <w:rPr>
          <w:sz w:val="24"/>
          <w:szCs w:val="24"/>
        </w:rPr>
        <w:tab/>
      </w:r>
      <w:r w:rsidR="00F53703" w:rsidRPr="00701C32">
        <w:rPr>
          <w:b/>
          <w:sz w:val="24"/>
          <w:szCs w:val="24"/>
        </w:rPr>
        <w:t>h</w:t>
      </w:r>
      <w:r w:rsidRPr="00701C32">
        <w:rPr>
          <w:b/>
          <w:sz w:val="24"/>
          <w:szCs w:val="24"/>
        </w:rPr>
        <w:t>)</w:t>
      </w:r>
      <w:r w:rsidRPr="00701C32">
        <w:rPr>
          <w:sz w:val="24"/>
          <w:szCs w:val="24"/>
        </w:rPr>
        <w:t xml:space="preserve"> Hasat esnasında </w:t>
      </w:r>
      <w:r w:rsidR="00784C23" w:rsidRPr="00701C32">
        <w:rPr>
          <w:sz w:val="24"/>
          <w:szCs w:val="24"/>
        </w:rPr>
        <w:t>Müşteri</w:t>
      </w:r>
      <w:r w:rsidRPr="00701C32">
        <w:rPr>
          <w:sz w:val="24"/>
          <w:szCs w:val="24"/>
        </w:rPr>
        <w:t xml:space="preserve"> işçi güvenliğini sağlamak zorundadır. İşletmeden herhangi bir hak ve talepte bulunamaz.</w:t>
      </w:r>
    </w:p>
    <w:p w:rsidR="001838E0" w:rsidRPr="00701C32" w:rsidRDefault="001838E0" w:rsidP="00CB21FC">
      <w:pPr>
        <w:jc w:val="both"/>
        <w:rPr>
          <w:sz w:val="24"/>
          <w:szCs w:val="24"/>
        </w:rPr>
      </w:pPr>
      <w:r w:rsidRPr="00701C32">
        <w:rPr>
          <w:sz w:val="24"/>
          <w:szCs w:val="24"/>
        </w:rPr>
        <w:tab/>
      </w:r>
      <w:r w:rsidR="00F53703" w:rsidRPr="00701C32">
        <w:rPr>
          <w:b/>
          <w:sz w:val="24"/>
          <w:szCs w:val="24"/>
        </w:rPr>
        <w:t>ı</w:t>
      </w:r>
      <w:r w:rsidRPr="00701C32">
        <w:rPr>
          <w:b/>
          <w:sz w:val="24"/>
          <w:szCs w:val="24"/>
        </w:rPr>
        <w:t>)</w:t>
      </w:r>
      <w:r w:rsidRPr="00701C32">
        <w:rPr>
          <w:sz w:val="24"/>
          <w:szCs w:val="24"/>
        </w:rPr>
        <w:t xml:space="preserve"> </w:t>
      </w:r>
      <w:r w:rsidR="00F06BEB">
        <w:rPr>
          <w:sz w:val="24"/>
          <w:szCs w:val="24"/>
        </w:rPr>
        <w:t xml:space="preserve">Teslim edilen </w:t>
      </w:r>
      <w:r w:rsidR="00A7501B">
        <w:rPr>
          <w:sz w:val="24"/>
          <w:szCs w:val="24"/>
        </w:rPr>
        <w:t>badem</w:t>
      </w:r>
      <w:r w:rsidR="0039687B">
        <w:rPr>
          <w:sz w:val="24"/>
          <w:szCs w:val="24"/>
        </w:rPr>
        <w:t xml:space="preserve"> </w:t>
      </w:r>
      <w:r w:rsidR="00F06BEB">
        <w:rPr>
          <w:sz w:val="24"/>
          <w:szCs w:val="24"/>
        </w:rPr>
        <w:t xml:space="preserve">tesisine, </w:t>
      </w:r>
      <w:r w:rsidRPr="00701C32">
        <w:rPr>
          <w:sz w:val="24"/>
          <w:szCs w:val="24"/>
        </w:rPr>
        <w:t>sulama,</w:t>
      </w:r>
      <w:r w:rsidR="00F06BEB">
        <w:rPr>
          <w:sz w:val="24"/>
          <w:szCs w:val="24"/>
        </w:rPr>
        <w:t xml:space="preserve"> </w:t>
      </w:r>
      <w:r w:rsidRPr="00701C32">
        <w:rPr>
          <w:sz w:val="24"/>
          <w:szCs w:val="24"/>
        </w:rPr>
        <w:t>toprak işleme, ilaçlama</w:t>
      </w:r>
      <w:r w:rsidR="00074CB3" w:rsidRPr="00701C32">
        <w:rPr>
          <w:sz w:val="24"/>
          <w:szCs w:val="24"/>
        </w:rPr>
        <w:t>,</w:t>
      </w:r>
      <w:r w:rsidRPr="00701C32">
        <w:rPr>
          <w:sz w:val="24"/>
          <w:szCs w:val="24"/>
        </w:rPr>
        <w:t xml:space="preserve"> </w:t>
      </w:r>
      <w:r w:rsidR="00074CB3" w:rsidRPr="00701C32">
        <w:rPr>
          <w:sz w:val="24"/>
          <w:szCs w:val="24"/>
        </w:rPr>
        <w:t>a</w:t>
      </w:r>
      <w:r w:rsidRPr="00701C32">
        <w:rPr>
          <w:sz w:val="24"/>
          <w:szCs w:val="24"/>
        </w:rPr>
        <w:t>ğaç dibi çap</w:t>
      </w:r>
      <w:r w:rsidR="00EB4F5F" w:rsidRPr="00701C32">
        <w:rPr>
          <w:sz w:val="24"/>
          <w:szCs w:val="24"/>
        </w:rPr>
        <w:t>a, vs. gibi bakım</w:t>
      </w:r>
      <w:r w:rsidR="00F06BEB">
        <w:rPr>
          <w:sz w:val="24"/>
          <w:szCs w:val="24"/>
        </w:rPr>
        <w:t xml:space="preserve"> ve zirai mücadele</w:t>
      </w:r>
      <w:r w:rsidR="00EB4F5F" w:rsidRPr="00701C32">
        <w:rPr>
          <w:sz w:val="24"/>
          <w:szCs w:val="24"/>
        </w:rPr>
        <w:t xml:space="preserve"> işleri</w:t>
      </w:r>
      <w:r w:rsidR="00F06BEB">
        <w:rPr>
          <w:sz w:val="24"/>
          <w:szCs w:val="24"/>
        </w:rPr>
        <w:t xml:space="preserve"> işletmemiz tarafından yapılmayacaktır. </w:t>
      </w:r>
    </w:p>
    <w:p w:rsidR="0042067A" w:rsidRDefault="001838E0" w:rsidP="00CB21FC">
      <w:pPr>
        <w:jc w:val="both"/>
        <w:rPr>
          <w:b/>
          <w:sz w:val="24"/>
          <w:szCs w:val="24"/>
        </w:rPr>
      </w:pPr>
      <w:r w:rsidRPr="00701C32">
        <w:rPr>
          <w:b/>
          <w:sz w:val="24"/>
          <w:szCs w:val="24"/>
        </w:rPr>
        <w:tab/>
      </w:r>
    </w:p>
    <w:p w:rsidR="00CF0CA7" w:rsidRDefault="00CF0CA7" w:rsidP="0042067A">
      <w:pPr>
        <w:ind w:firstLine="708"/>
        <w:jc w:val="both"/>
        <w:rPr>
          <w:b/>
          <w:sz w:val="24"/>
          <w:szCs w:val="24"/>
          <w:u w:val="single"/>
        </w:rPr>
      </w:pPr>
    </w:p>
    <w:p w:rsidR="00CF0CA7" w:rsidRDefault="00CF0CA7" w:rsidP="0042067A">
      <w:pPr>
        <w:ind w:firstLine="708"/>
        <w:jc w:val="both"/>
        <w:rPr>
          <w:b/>
          <w:sz w:val="24"/>
          <w:szCs w:val="24"/>
          <w:u w:val="single"/>
        </w:rPr>
      </w:pPr>
    </w:p>
    <w:p w:rsidR="00CF0CA7" w:rsidRDefault="00CF0CA7" w:rsidP="0042067A">
      <w:pPr>
        <w:ind w:firstLine="708"/>
        <w:jc w:val="both"/>
        <w:rPr>
          <w:b/>
          <w:sz w:val="24"/>
          <w:szCs w:val="24"/>
          <w:u w:val="single"/>
        </w:rPr>
      </w:pPr>
    </w:p>
    <w:p w:rsidR="00CF0CA7" w:rsidRDefault="00CF0CA7" w:rsidP="0042067A">
      <w:pPr>
        <w:ind w:firstLine="708"/>
        <w:jc w:val="both"/>
        <w:rPr>
          <w:b/>
          <w:sz w:val="24"/>
          <w:szCs w:val="24"/>
          <w:u w:val="single"/>
        </w:rPr>
      </w:pPr>
    </w:p>
    <w:p w:rsidR="001838E0" w:rsidRPr="00701C32" w:rsidRDefault="001838E0" w:rsidP="0042067A">
      <w:pPr>
        <w:ind w:firstLine="708"/>
        <w:jc w:val="both"/>
        <w:rPr>
          <w:b/>
          <w:sz w:val="24"/>
          <w:szCs w:val="24"/>
          <w:u w:val="single"/>
        </w:rPr>
      </w:pPr>
      <w:r w:rsidRPr="00701C32">
        <w:rPr>
          <w:b/>
          <w:sz w:val="24"/>
          <w:szCs w:val="24"/>
          <w:u w:val="single"/>
        </w:rPr>
        <w:t xml:space="preserve">11- ÖDEME </w:t>
      </w:r>
      <w:r w:rsidR="009B75E9" w:rsidRPr="00701C32">
        <w:rPr>
          <w:b/>
          <w:sz w:val="24"/>
          <w:szCs w:val="24"/>
          <w:u w:val="single"/>
        </w:rPr>
        <w:t>ŞARTLARI</w:t>
      </w:r>
      <w:r w:rsidR="007A09F4" w:rsidRPr="00701C32">
        <w:rPr>
          <w:b/>
          <w:sz w:val="24"/>
          <w:szCs w:val="24"/>
          <w:u w:val="single"/>
        </w:rPr>
        <w:t xml:space="preserve">        </w:t>
      </w:r>
      <w:r w:rsidR="009B75E9" w:rsidRPr="00701C32">
        <w:rPr>
          <w:b/>
          <w:sz w:val="24"/>
          <w:szCs w:val="24"/>
          <w:u w:val="single"/>
        </w:rPr>
        <w:t>:</w:t>
      </w:r>
    </w:p>
    <w:p w:rsidR="001838E0" w:rsidRPr="00701C32" w:rsidRDefault="001838E0" w:rsidP="00CB21FC">
      <w:pPr>
        <w:jc w:val="both"/>
        <w:rPr>
          <w:sz w:val="24"/>
          <w:szCs w:val="24"/>
        </w:rPr>
      </w:pPr>
      <w:r w:rsidRPr="00701C32">
        <w:rPr>
          <w:sz w:val="24"/>
          <w:szCs w:val="24"/>
        </w:rPr>
        <w:tab/>
        <w:t xml:space="preserve">Ödeme % 30’u peşin ve kalan kısmı Süresiz ve limit </w:t>
      </w:r>
      <w:r w:rsidR="009B75E9" w:rsidRPr="00701C32">
        <w:rPr>
          <w:sz w:val="24"/>
          <w:szCs w:val="24"/>
        </w:rPr>
        <w:t>dâhili</w:t>
      </w:r>
      <w:r w:rsidRPr="00701C32">
        <w:rPr>
          <w:sz w:val="24"/>
          <w:szCs w:val="24"/>
        </w:rPr>
        <w:t xml:space="preserve"> Banka teminat mektubu vermek </w:t>
      </w:r>
      <w:r w:rsidR="009B75E9" w:rsidRPr="00701C32">
        <w:rPr>
          <w:sz w:val="24"/>
          <w:szCs w:val="24"/>
        </w:rPr>
        <w:t>şartıyla vadeli</w:t>
      </w:r>
      <w:r w:rsidRPr="00701C32">
        <w:rPr>
          <w:sz w:val="24"/>
          <w:szCs w:val="24"/>
        </w:rPr>
        <w:t xml:space="preserve"> olacaktır.</w:t>
      </w:r>
      <w:r w:rsidR="00FD7486" w:rsidRPr="00701C32">
        <w:rPr>
          <w:sz w:val="24"/>
          <w:szCs w:val="24"/>
        </w:rPr>
        <w:t xml:space="preserve"> </w:t>
      </w:r>
    </w:p>
    <w:p w:rsidR="001838E0" w:rsidRPr="00701C32" w:rsidRDefault="001838E0" w:rsidP="00CB21FC">
      <w:pPr>
        <w:jc w:val="both"/>
        <w:rPr>
          <w:sz w:val="24"/>
          <w:szCs w:val="24"/>
        </w:rPr>
      </w:pPr>
      <w:r w:rsidRPr="00701C32">
        <w:rPr>
          <w:sz w:val="24"/>
          <w:szCs w:val="24"/>
        </w:rPr>
        <w:tab/>
      </w:r>
      <w:r w:rsidRPr="00701C32">
        <w:rPr>
          <w:b/>
          <w:sz w:val="24"/>
          <w:szCs w:val="24"/>
        </w:rPr>
        <w:t>a)</w:t>
      </w:r>
      <w:r w:rsidRPr="00701C32">
        <w:rPr>
          <w:sz w:val="24"/>
          <w:szCs w:val="24"/>
        </w:rPr>
        <w:t xml:space="preserve"> </w:t>
      </w:r>
      <w:r w:rsidR="00784C23" w:rsidRPr="00701C32">
        <w:rPr>
          <w:sz w:val="24"/>
          <w:szCs w:val="24"/>
        </w:rPr>
        <w:t>Müşteri</w:t>
      </w:r>
      <w:r w:rsidR="00074CB3" w:rsidRPr="00701C32">
        <w:rPr>
          <w:sz w:val="24"/>
          <w:szCs w:val="24"/>
        </w:rPr>
        <w:t>,</w:t>
      </w:r>
      <w:r w:rsidRPr="00701C32">
        <w:rPr>
          <w:sz w:val="24"/>
          <w:szCs w:val="24"/>
        </w:rPr>
        <w:t xml:space="preserve"> üzerinde kalan ihale tutarının % 30’luk kısmı</w:t>
      </w:r>
      <w:r w:rsidR="00074CB3" w:rsidRPr="00701C32">
        <w:rPr>
          <w:sz w:val="24"/>
          <w:szCs w:val="24"/>
        </w:rPr>
        <w:t>nı</w:t>
      </w:r>
      <w:r w:rsidRPr="00701C32">
        <w:rPr>
          <w:sz w:val="24"/>
          <w:szCs w:val="24"/>
        </w:rPr>
        <w:t xml:space="preserve"> sözleşme yapılma</w:t>
      </w:r>
      <w:r w:rsidR="00942FF1" w:rsidRPr="00701C32">
        <w:rPr>
          <w:sz w:val="24"/>
          <w:szCs w:val="24"/>
        </w:rPr>
        <w:t xml:space="preserve">dan önce </w:t>
      </w:r>
      <w:r w:rsidRPr="00701C32">
        <w:rPr>
          <w:sz w:val="24"/>
          <w:szCs w:val="24"/>
        </w:rPr>
        <w:t xml:space="preserve">İşletmenin banka hesabına nakit olarak yatıracaktır. </w:t>
      </w:r>
    </w:p>
    <w:p w:rsidR="001838E0" w:rsidRPr="00701C32" w:rsidRDefault="001838E0" w:rsidP="00CB21FC">
      <w:pPr>
        <w:jc w:val="both"/>
        <w:rPr>
          <w:sz w:val="24"/>
          <w:szCs w:val="24"/>
        </w:rPr>
      </w:pPr>
      <w:r w:rsidRPr="00701C32">
        <w:rPr>
          <w:sz w:val="24"/>
          <w:szCs w:val="24"/>
        </w:rPr>
        <w:tab/>
      </w:r>
      <w:r w:rsidRPr="00701C32">
        <w:rPr>
          <w:b/>
          <w:sz w:val="24"/>
          <w:szCs w:val="24"/>
        </w:rPr>
        <w:t>b)</w:t>
      </w:r>
      <w:r w:rsidRPr="00701C32">
        <w:rPr>
          <w:sz w:val="24"/>
          <w:szCs w:val="24"/>
        </w:rPr>
        <w:t xml:space="preserve"> Taahhüt tutarının kalan % 70’lik kısmı</w:t>
      </w:r>
      <w:r w:rsidR="00074CB3" w:rsidRPr="00701C32">
        <w:rPr>
          <w:sz w:val="24"/>
          <w:szCs w:val="24"/>
        </w:rPr>
        <w:t xml:space="preserve">nı </w:t>
      </w:r>
      <w:r w:rsidR="00784C23" w:rsidRPr="00701C32">
        <w:rPr>
          <w:sz w:val="24"/>
          <w:szCs w:val="24"/>
        </w:rPr>
        <w:t>Müşteri</w:t>
      </w:r>
      <w:r w:rsidR="00074CB3" w:rsidRPr="00701C32">
        <w:rPr>
          <w:sz w:val="24"/>
          <w:szCs w:val="24"/>
        </w:rPr>
        <w:t>, sözleşme</w:t>
      </w:r>
      <w:r w:rsidR="00942FF1" w:rsidRPr="00701C32">
        <w:rPr>
          <w:sz w:val="24"/>
          <w:szCs w:val="24"/>
        </w:rPr>
        <w:t xml:space="preserve"> yapılmadan önce </w:t>
      </w:r>
      <w:r w:rsidRPr="00701C32">
        <w:rPr>
          <w:sz w:val="24"/>
          <w:szCs w:val="24"/>
        </w:rPr>
        <w:t>peşin</w:t>
      </w:r>
      <w:r w:rsidR="00942FF1" w:rsidRPr="00701C32">
        <w:rPr>
          <w:sz w:val="24"/>
          <w:szCs w:val="24"/>
        </w:rPr>
        <w:t xml:space="preserve"> olarak İşletmemiz banka hesaplarına</w:t>
      </w:r>
      <w:r w:rsidRPr="00701C32">
        <w:rPr>
          <w:sz w:val="24"/>
          <w:szCs w:val="24"/>
        </w:rPr>
        <w:t xml:space="preserve"> yatır</w:t>
      </w:r>
      <w:r w:rsidR="00074CB3" w:rsidRPr="00701C32">
        <w:rPr>
          <w:sz w:val="24"/>
          <w:szCs w:val="24"/>
        </w:rPr>
        <w:t>a</w:t>
      </w:r>
      <w:r w:rsidRPr="00701C32">
        <w:rPr>
          <w:sz w:val="24"/>
          <w:szCs w:val="24"/>
        </w:rPr>
        <w:t xml:space="preserve">bileceği gibi </w:t>
      </w:r>
      <w:r w:rsidR="00074CB3" w:rsidRPr="00701C32">
        <w:rPr>
          <w:sz w:val="24"/>
          <w:szCs w:val="24"/>
        </w:rPr>
        <w:t>i</w:t>
      </w:r>
      <w:r w:rsidRPr="00701C32">
        <w:rPr>
          <w:sz w:val="24"/>
          <w:szCs w:val="24"/>
        </w:rPr>
        <w:t xml:space="preserve">sterse mal bedeli ve bütün kesintileri (KDV, Damga vergisi, Karar Pulu vs.) karşılayacak miktarda süresiz ve limit </w:t>
      </w:r>
      <w:r w:rsidR="009B75E9" w:rsidRPr="00701C32">
        <w:rPr>
          <w:sz w:val="24"/>
          <w:szCs w:val="24"/>
        </w:rPr>
        <w:t>dâhili</w:t>
      </w:r>
      <w:r w:rsidRPr="00701C32">
        <w:rPr>
          <w:sz w:val="24"/>
          <w:szCs w:val="24"/>
        </w:rPr>
        <w:t xml:space="preserve"> banka teminat mektubu vermek şartıyla </w:t>
      </w:r>
      <w:r w:rsidR="00AA549C" w:rsidRPr="0042067A">
        <w:rPr>
          <w:b/>
          <w:color w:val="000000" w:themeColor="text1"/>
          <w:sz w:val="24"/>
          <w:szCs w:val="24"/>
        </w:rPr>
        <w:t>3</w:t>
      </w:r>
      <w:r w:rsidR="00106FC1" w:rsidRPr="0042067A">
        <w:rPr>
          <w:b/>
          <w:color w:val="000000" w:themeColor="text1"/>
          <w:sz w:val="24"/>
          <w:szCs w:val="24"/>
        </w:rPr>
        <w:t>0</w:t>
      </w:r>
      <w:r w:rsidR="00AA549C" w:rsidRPr="0042067A">
        <w:rPr>
          <w:b/>
          <w:color w:val="000000" w:themeColor="text1"/>
          <w:sz w:val="24"/>
          <w:szCs w:val="24"/>
        </w:rPr>
        <w:t>/1</w:t>
      </w:r>
      <w:r w:rsidR="00106FC1" w:rsidRPr="0042067A">
        <w:rPr>
          <w:b/>
          <w:color w:val="000000" w:themeColor="text1"/>
          <w:sz w:val="24"/>
          <w:szCs w:val="24"/>
        </w:rPr>
        <w:t>1</w:t>
      </w:r>
      <w:r w:rsidR="00AA549C" w:rsidRPr="0042067A">
        <w:rPr>
          <w:b/>
          <w:color w:val="000000" w:themeColor="text1"/>
          <w:sz w:val="24"/>
          <w:szCs w:val="24"/>
        </w:rPr>
        <w:t>/</w:t>
      </w:r>
      <w:r w:rsidR="00F0291B" w:rsidRPr="0042067A">
        <w:rPr>
          <w:b/>
          <w:color w:val="000000" w:themeColor="text1"/>
          <w:sz w:val="24"/>
          <w:szCs w:val="24"/>
        </w:rPr>
        <w:t>201</w:t>
      </w:r>
      <w:r w:rsidR="00127BED" w:rsidRPr="0042067A">
        <w:rPr>
          <w:b/>
          <w:color w:val="000000" w:themeColor="text1"/>
          <w:sz w:val="24"/>
          <w:szCs w:val="24"/>
        </w:rPr>
        <w:t>8</w:t>
      </w:r>
      <w:r w:rsidR="00106FC1" w:rsidRPr="0042067A">
        <w:rPr>
          <w:b/>
          <w:color w:val="000000" w:themeColor="text1"/>
          <w:sz w:val="24"/>
          <w:szCs w:val="24"/>
        </w:rPr>
        <w:t xml:space="preserve"> ve 30</w:t>
      </w:r>
      <w:r w:rsidR="00AA549C" w:rsidRPr="0042067A">
        <w:rPr>
          <w:b/>
          <w:color w:val="000000" w:themeColor="text1"/>
          <w:sz w:val="24"/>
          <w:szCs w:val="24"/>
        </w:rPr>
        <w:t>/</w:t>
      </w:r>
      <w:r w:rsidR="00106FC1" w:rsidRPr="0042067A">
        <w:rPr>
          <w:b/>
          <w:color w:val="000000" w:themeColor="text1"/>
          <w:sz w:val="24"/>
          <w:szCs w:val="24"/>
        </w:rPr>
        <w:t>12</w:t>
      </w:r>
      <w:r w:rsidR="00AA549C" w:rsidRPr="0042067A">
        <w:rPr>
          <w:b/>
          <w:color w:val="000000" w:themeColor="text1"/>
          <w:sz w:val="24"/>
          <w:szCs w:val="24"/>
        </w:rPr>
        <w:t>/</w:t>
      </w:r>
      <w:r w:rsidR="00F0291B" w:rsidRPr="0042067A">
        <w:rPr>
          <w:b/>
          <w:color w:val="000000" w:themeColor="text1"/>
          <w:sz w:val="24"/>
          <w:szCs w:val="24"/>
        </w:rPr>
        <w:t>201</w:t>
      </w:r>
      <w:r w:rsidR="00127BED" w:rsidRPr="0042067A">
        <w:rPr>
          <w:b/>
          <w:color w:val="000000" w:themeColor="text1"/>
          <w:sz w:val="24"/>
          <w:szCs w:val="24"/>
        </w:rPr>
        <w:t>8</w:t>
      </w:r>
      <w:r w:rsidR="00C91C35">
        <w:rPr>
          <w:b/>
          <w:color w:val="0000FF"/>
          <w:sz w:val="24"/>
          <w:szCs w:val="24"/>
        </w:rPr>
        <w:t xml:space="preserve"> </w:t>
      </w:r>
      <w:r w:rsidRPr="00701C32">
        <w:rPr>
          <w:sz w:val="24"/>
          <w:szCs w:val="24"/>
        </w:rPr>
        <w:t>tarih</w:t>
      </w:r>
      <w:r w:rsidR="00AA549C" w:rsidRPr="00701C32">
        <w:rPr>
          <w:sz w:val="24"/>
          <w:szCs w:val="24"/>
        </w:rPr>
        <w:t xml:space="preserve">lerinde iki eşit </w:t>
      </w:r>
      <w:r w:rsidR="008E2A68" w:rsidRPr="00701C32">
        <w:rPr>
          <w:sz w:val="24"/>
          <w:szCs w:val="24"/>
        </w:rPr>
        <w:t>taksitte ödeyebilir.</w:t>
      </w:r>
    </w:p>
    <w:p w:rsidR="001838E0" w:rsidRPr="00701C32" w:rsidRDefault="003A0B4F" w:rsidP="00CB21FC">
      <w:pPr>
        <w:ind w:firstLine="708"/>
        <w:jc w:val="both"/>
        <w:rPr>
          <w:sz w:val="24"/>
          <w:szCs w:val="24"/>
        </w:rPr>
      </w:pPr>
      <w:r w:rsidRPr="00701C32">
        <w:rPr>
          <w:b/>
          <w:sz w:val="24"/>
          <w:szCs w:val="24"/>
        </w:rPr>
        <w:t>c)</w:t>
      </w:r>
      <w:r w:rsidRPr="00701C32">
        <w:rPr>
          <w:sz w:val="24"/>
          <w:szCs w:val="24"/>
        </w:rPr>
        <w:t xml:space="preserve"> </w:t>
      </w:r>
      <w:r w:rsidR="001838E0" w:rsidRPr="00701C32">
        <w:rPr>
          <w:sz w:val="24"/>
          <w:szCs w:val="24"/>
        </w:rPr>
        <w:t xml:space="preserve">Vadeli mal alan </w:t>
      </w:r>
      <w:r w:rsidR="00784C23" w:rsidRPr="00701C32">
        <w:rPr>
          <w:sz w:val="24"/>
          <w:szCs w:val="24"/>
        </w:rPr>
        <w:t>Müşteri</w:t>
      </w:r>
      <w:r w:rsidR="001838E0" w:rsidRPr="00701C32">
        <w:rPr>
          <w:sz w:val="24"/>
          <w:szCs w:val="24"/>
        </w:rPr>
        <w:t xml:space="preserve"> vadesi geldiğinde işletmemize teslim etmiş </w:t>
      </w:r>
      <w:r w:rsidR="009B75E9" w:rsidRPr="00701C32">
        <w:rPr>
          <w:sz w:val="24"/>
          <w:szCs w:val="24"/>
        </w:rPr>
        <w:t>olduğu süresiz</w:t>
      </w:r>
      <w:r w:rsidR="001838E0" w:rsidRPr="00701C32">
        <w:rPr>
          <w:sz w:val="24"/>
          <w:szCs w:val="24"/>
        </w:rPr>
        <w:t xml:space="preserve"> ve limit </w:t>
      </w:r>
      <w:r w:rsidR="009B75E9" w:rsidRPr="00701C32">
        <w:rPr>
          <w:sz w:val="24"/>
          <w:szCs w:val="24"/>
        </w:rPr>
        <w:t>dâhili</w:t>
      </w:r>
      <w:r w:rsidR="001838E0" w:rsidRPr="00701C32">
        <w:rPr>
          <w:sz w:val="24"/>
          <w:szCs w:val="24"/>
        </w:rPr>
        <w:t xml:space="preserve"> mal karşılığı teminat mektubunun tutarını işletmemiz hesaplarına nakit olarak yatırmadığı </w:t>
      </w:r>
      <w:r w:rsidR="009B75E9" w:rsidRPr="00701C32">
        <w:rPr>
          <w:sz w:val="24"/>
          <w:szCs w:val="24"/>
        </w:rPr>
        <w:t>takdirde</w:t>
      </w:r>
      <w:r w:rsidR="001838E0" w:rsidRPr="00701C32">
        <w:rPr>
          <w:sz w:val="24"/>
          <w:szCs w:val="24"/>
        </w:rPr>
        <w:t xml:space="preserve"> İşletmemiz aylık </w:t>
      </w:r>
      <w:r w:rsidR="001838E0" w:rsidRPr="0042067A">
        <w:rPr>
          <w:color w:val="000000" w:themeColor="text1"/>
          <w:sz w:val="24"/>
          <w:szCs w:val="24"/>
        </w:rPr>
        <w:t xml:space="preserve">% </w:t>
      </w:r>
      <w:r w:rsidR="00AA549C" w:rsidRPr="0042067A">
        <w:rPr>
          <w:color w:val="000000" w:themeColor="text1"/>
          <w:sz w:val="24"/>
          <w:szCs w:val="24"/>
        </w:rPr>
        <w:t>5</w:t>
      </w:r>
      <w:r w:rsidR="001838E0" w:rsidRPr="0042067A">
        <w:rPr>
          <w:color w:val="000000" w:themeColor="text1"/>
          <w:sz w:val="24"/>
          <w:szCs w:val="24"/>
        </w:rPr>
        <w:t xml:space="preserve"> </w:t>
      </w:r>
      <w:r w:rsidR="00A57599" w:rsidRPr="0042067A">
        <w:rPr>
          <w:color w:val="000000" w:themeColor="text1"/>
          <w:sz w:val="24"/>
          <w:szCs w:val="24"/>
        </w:rPr>
        <w:t xml:space="preserve">Gecikme </w:t>
      </w:r>
      <w:r w:rsidR="001838E0" w:rsidRPr="0042067A">
        <w:rPr>
          <w:color w:val="000000" w:themeColor="text1"/>
          <w:sz w:val="24"/>
          <w:szCs w:val="24"/>
        </w:rPr>
        <w:t>faiz</w:t>
      </w:r>
      <w:r w:rsidR="00A57599" w:rsidRPr="0042067A">
        <w:rPr>
          <w:color w:val="000000" w:themeColor="text1"/>
          <w:sz w:val="24"/>
          <w:szCs w:val="24"/>
        </w:rPr>
        <w:t>i</w:t>
      </w:r>
      <w:r w:rsidR="001838E0" w:rsidRPr="00701C32">
        <w:rPr>
          <w:color w:val="0000FF"/>
          <w:sz w:val="24"/>
          <w:szCs w:val="24"/>
        </w:rPr>
        <w:t xml:space="preserve"> </w:t>
      </w:r>
      <w:r w:rsidR="001838E0" w:rsidRPr="00701C32">
        <w:rPr>
          <w:sz w:val="24"/>
          <w:szCs w:val="24"/>
        </w:rPr>
        <w:t>uygulayarak süre uzatımına gitmekte ya</w:t>
      </w:r>
      <w:r w:rsidR="00E62B76">
        <w:rPr>
          <w:sz w:val="24"/>
          <w:szCs w:val="24"/>
        </w:rPr>
        <w:t xml:space="preserve"> </w:t>
      </w:r>
      <w:r w:rsidR="001838E0" w:rsidRPr="00701C32">
        <w:rPr>
          <w:sz w:val="24"/>
          <w:szCs w:val="24"/>
        </w:rPr>
        <w:t xml:space="preserve">da teminat mektubunu nakde çevirip alacağını tahsil etmekte serbesttir. </w:t>
      </w:r>
    </w:p>
    <w:p w:rsidR="001838E0" w:rsidRPr="00701C32" w:rsidRDefault="001838E0" w:rsidP="00CB21FC">
      <w:pPr>
        <w:jc w:val="both"/>
        <w:rPr>
          <w:sz w:val="24"/>
          <w:szCs w:val="24"/>
        </w:rPr>
      </w:pPr>
      <w:r w:rsidRPr="00701C32">
        <w:rPr>
          <w:sz w:val="24"/>
          <w:szCs w:val="24"/>
        </w:rPr>
        <w:tab/>
      </w:r>
      <w:r w:rsidRPr="00701C32">
        <w:rPr>
          <w:b/>
          <w:sz w:val="24"/>
          <w:szCs w:val="24"/>
        </w:rPr>
        <w:t>d)</w:t>
      </w:r>
      <w:r w:rsidRPr="00701C32">
        <w:rPr>
          <w:sz w:val="24"/>
          <w:szCs w:val="24"/>
        </w:rPr>
        <w:t xml:space="preserve"> </w:t>
      </w:r>
      <w:r w:rsidR="00784C23" w:rsidRPr="00701C32">
        <w:rPr>
          <w:sz w:val="24"/>
          <w:szCs w:val="24"/>
        </w:rPr>
        <w:t>Müşteri</w:t>
      </w:r>
      <w:r w:rsidRPr="00701C32">
        <w:rPr>
          <w:sz w:val="24"/>
          <w:szCs w:val="24"/>
        </w:rPr>
        <w:t xml:space="preserve"> alacağı malın tutarını nakit ya</w:t>
      </w:r>
      <w:r w:rsidR="00E62B76">
        <w:rPr>
          <w:sz w:val="24"/>
          <w:szCs w:val="24"/>
        </w:rPr>
        <w:t xml:space="preserve"> </w:t>
      </w:r>
      <w:r w:rsidRPr="00701C32">
        <w:rPr>
          <w:sz w:val="24"/>
          <w:szCs w:val="24"/>
        </w:rPr>
        <w:t xml:space="preserve">da süresiz limit </w:t>
      </w:r>
      <w:r w:rsidR="00127BED" w:rsidRPr="00701C32">
        <w:rPr>
          <w:sz w:val="24"/>
          <w:szCs w:val="24"/>
        </w:rPr>
        <w:t>dâhili</w:t>
      </w:r>
      <w:r w:rsidRPr="00701C32">
        <w:rPr>
          <w:sz w:val="24"/>
          <w:szCs w:val="24"/>
        </w:rPr>
        <w:t xml:space="preserve"> banka teminat mektubunu işletmemize teslim ederek alacağı makbuzu ilgililere ibraz etmek suretiyle makbuzda yazılı </w:t>
      </w:r>
      <w:r w:rsidR="008E2A68" w:rsidRPr="00701C32">
        <w:rPr>
          <w:sz w:val="24"/>
          <w:szCs w:val="24"/>
        </w:rPr>
        <w:t>Partiyi</w:t>
      </w:r>
      <w:r w:rsidR="00F53703" w:rsidRPr="00701C32">
        <w:rPr>
          <w:sz w:val="24"/>
          <w:szCs w:val="24"/>
        </w:rPr>
        <w:t xml:space="preserve"> teslim alır.</w:t>
      </w:r>
    </w:p>
    <w:p w:rsidR="001838E0" w:rsidRPr="00701C32" w:rsidRDefault="001838E0" w:rsidP="00C4414E">
      <w:pPr>
        <w:ind w:firstLine="708"/>
        <w:jc w:val="both"/>
        <w:rPr>
          <w:b/>
          <w:sz w:val="24"/>
          <w:szCs w:val="24"/>
        </w:rPr>
      </w:pPr>
      <w:r w:rsidRPr="00701C32">
        <w:rPr>
          <w:b/>
          <w:sz w:val="24"/>
          <w:szCs w:val="24"/>
          <w:u w:val="single"/>
        </w:rPr>
        <w:t xml:space="preserve">12- TAAHHÜDÜN YAPILMAMASI VEYA EKSİK </w:t>
      </w:r>
      <w:r w:rsidR="009B75E9" w:rsidRPr="00701C32">
        <w:rPr>
          <w:b/>
          <w:sz w:val="24"/>
          <w:szCs w:val="24"/>
          <w:u w:val="single"/>
        </w:rPr>
        <w:t>YAPILMASI</w:t>
      </w:r>
      <w:r w:rsidR="007A09F4" w:rsidRPr="00701C32">
        <w:rPr>
          <w:b/>
          <w:sz w:val="24"/>
          <w:szCs w:val="24"/>
          <w:u w:val="single"/>
        </w:rPr>
        <w:t xml:space="preserve">     </w:t>
      </w:r>
      <w:r w:rsidR="009B75E9" w:rsidRPr="00701C32">
        <w:rPr>
          <w:b/>
          <w:sz w:val="24"/>
          <w:szCs w:val="24"/>
        </w:rPr>
        <w:t>:</w:t>
      </w:r>
    </w:p>
    <w:p w:rsidR="001838E0" w:rsidRPr="00701C32" w:rsidRDefault="001838E0" w:rsidP="00CB21FC">
      <w:pPr>
        <w:jc w:val="both"/>
        <w:rPr>
          <w:sz w:val="24"/>
          <w:szCs w:val="24"/>
        </w:rPr>
      </w:pPr>
      <w:r w:rsidRPr="00701C32">
        <w:rPr>
          <w:sz w:val="24"/>
          <w:szCs w:val="24"/>
        </w:rPr>
        <w:tab/>
      </w:r>
      <w:r w:rsidRPr="00701C32">
        <w:rPr>
          <w:b/>
          <w:sz w:val="24"/>
          <w:szCs w:val="24"/>
        </w:rPr>
        <w:t>a)</w:t>
      </w:r>
      <w:r w:rsidRPr="00701C32">
        <w:rPr>
          <w:sz w:val="24"/>
          <w:szCs w:val="24"/>
        </w:rPr>
        <w:t xml:space="preserve"> Sözleşme yapıldıktan sonra </w:t>
      </w:r>
      <w:r w:rsidR="00784C23" w:rsidRPr="00701C32">
        <w:rPr>
          <w:sz w:val="24"/>
          <w:szCs w:val="24"/>
        </w:rPr>
        <w:t>Müşteri</w:t>
      </w:r>
      <w:r w:rsidRPr="00701C32">
        <w:rPr>
          <w:sz w:val="24"/>
          <w:szCs w:val="24"/>
        </w:rPr>
        <w:t xml:space="preserve">nin taahhüdünden vazgeçmesi veya taahhüdünü sözleşme ve şartname esasları </w:t>
      </w:r>
      <w:r w:rsidR="009B75E9" w:rsidRPr="00701C32">
        <w:rPr>
          <w:sz w:val="24"/>
          <w:szCs w:val="24"/>
        </w:rPr>
        <w:t>dâhilinde</w:t>
      </w:r>
      <w:r w:rsidRPr="00701C32">
        <w:rPr>
          <w:sz w:val="24"/>
          <w:szCs w:val="24"/>
        </w:rPr>
        <w:t xml:space="preserve"> yerine getirmemesi halinde yapılan en fazla </w:t>
      </w:r>
      <w:r w:rsidR="00E62B76">
        <w:rPr>
          <w:sz w:val="24"/>
          <w:szCs w:val="24"/>
        </w:rPr>
        <w:t>10</w:t>
      </w:r>
      <w:r w:rsidRPr="00701C32">
        <w:rPr>
          <w:sz w:val="24"/>
          <w:szCs w:val="24"/>
        </w:rPr>
        <w:t xml:space="preserve"> (</w:t>
      </w:r>
      <w:r w:rsidR="00E62B76">
        <w:rPr>
          <w:sz w:val="24"/>
          <w:szCs w:val="24"/>
        </w:rPr>
        <w:t>On</w:t>
      </w:r>
      <w:r w:rsidRPr="00701C32">
        <w:rPr>
          <w:sz w:val="24"/>
          <w:szCs w:val="24"/>
        </w:rPr>
        <w:t xml:space="preserve">) gün süreli </w:t>
      </w:r>
      <w:r w:rsidR="009B75E9" w:rsidRPr="00701C32">
        <w:rPr>
          <w:sz w:val="24"/>
          <w:szCs w:val="24"/>
        </w:rPr>
        <w:t>yazılı ihtara</w:t>
      </w:r>
      <w:r w:rsidRPr="00701C32">
        <w:rPr>
          <w:sz w:val="24"/>
          <w:szCs w:val="24"/>
        </w:rPr>
        <w:t xml:space="preserve"> rağmen aynı durum devam etmesi halinde protesto çekmeye ve hüküm istihsaline gerek kalmaksızın kesin teminatı cezai şart olarak irad kaydedilir.</w:t>
      </w:r>
      <w:r w:rsidR="008118DF">
        <w:rPr>
          <w:sz w:val="24"/>
          <w:szCs w:val="24"/>
        </w:rPr>
        <w:t xml:space="preserve"> </w:t>
      </w:r>
      <w:r w:rsidRPr="00701C32">
        <w:rPr>
          <w:sz w:val="24"/>
          <w:szCs w:val="24"/>
        </w:rPr>
        <w:t xml:space="preserve">Sözleşme feshedilerek bundan dolayı İşletmenin uğradığı zarar-ziyanın </w:t>
      </w:r>
      <w:r w:rsidR="00784C23" w:rsidRPr="00701C32">
        <w:rPr>
          <w:sz w:val="24"/>
          <w:szCs w:val="24"/>
        </w:rPr>
        <w:t>Müşteri</w:t>
      </w:r>
      <w:r w:rsidRPr="00701C32">
        <w:rPr>
          <w:sz w:val="24"/>
          <w:szCs w:val="24"/>
        </w:rPr>
        <w:t xml:space="preserve">nin alacağı varsa bundan tahsil edilir, alacağının karşılamadığı kısmın tahsili için kanuni yollara </w:t>
      </w:r>
      <w:r w:rsidR="009B75E9" w:rsidRPr="00701C32">
        <w:rPr>
          <w:sz w:val="24"/>
          <w:szCs w:val="24"/>
        </w:rPr>
        <w:t>başvurulur</w:t>
      </w:r>
      <w:r w:rsidRPr="00701C32">
        <w:rPr>
          <w:sz w:val="24"/>
          <w:szCs w:val="24"/>
        </w:rPr>
        <w:t xml:space="preserve">. Gelir kaydedilen kat’i teminat </w:t>
      </w:r>
      <w:r w:rsidR="00784C23" w:rsidRPr="00701C32">
        <w:rPr>
          <w:sz w:val="24"/>
          <w:szCs w:val="24"/>
        </w:rPr>
        <w:t>Müşteri</w:t>
      </w:r>
      <w:r w:rsidRPr="00701C32">
        <w:rPr>
          <w:sz w:val="24"/>
          <w:szCs w:val="24"/>
        </w:rPr>
        <w:t xml:space="preserve">nin borcuna mahsup edilmez borcu varsa ayrıca tahsili yoluna gidilir. </w:t>
      </w:r>
    </w:p>
    <w:p w:rsidR="001838E0" w:rsidRPr="00701C32" w:rsidRDefault="001838E0" w:rsidP="00CB21FC">
      <w:pPr>
        <w:jc w:val="both"/>
        <w:rPr>
          <w:sz w:val="24"/>
          <w:szCs w:val="24"/>
        </w:rPr>
      </w:pPr>
      <w:r w:rsidRPr="00701C32">
        <w:rPr>
          <w:sz w:val="24"/>
          <w:szCs w:val="24"/>
        </w:rPr>
        <w:tab/>
      </w:r>
      <w:r w:rsidR="00784C23" w:rsidRPr="00701C32">
        <w:rPr>
          <w:sz w:val="24"/>
          <w:szCs w:val="24"/>
        </w:rPr>
        <w:t>Müşteri</w:t>
      </w:r>
      <w:r w:rsidRPr="00701C32">
        <w:rPr>
          <w:sz w:val="24"/>
          <w:szCs w:val="24"/>
        </w:rPr>
        <w:t xml:space="preserve"> taa</w:t>
      </w:r>
      <w:r w:rsidR="009B75E9" w:rsidRPr="00701C32">
        <w:rPr>
          <w:sz w:val="24"/>
          <w:szCs w:val="24"/>
        </w:rPr>
        <w:t>h</w:t>
      </w:r>
      <w:r w:rsidRPr="00701C32">
        <w:rPr>
          <w:sz w:val="24"/>
          <w:szCs w:val="24"/>
        </w:rPr>
        <w:t xml:space="preserve">hüdünden kısmen veya tamamen vazgeçmesi, gerekse kendine verilen süre sonucu taahhüdünü yerine getirmemesi nedeni </w:t>
      </w:r>
      <w:r w:rsidR="009B75E9" w:rsidRPr="00701C32">
        <w:rPr>
          <w:sz w:val="24"/>
          <w:szCs w:val="24"/>
        </w:rPr>
        <w:t>ile akdin</w:t>
      </w:r>
      <w:r w:rsidRPr="00701C32">
        <w:rPr>
          <w:sz w:val="24"/>
          <w:szCs w:val="24"/>
        </w:rPr>
        <w:t xml:space="preserve"> feshinden sonra </w:t>
      </w:r>
      <w:r w:rsidR="009B75E9" w:rsidRPr="00701C32">
        <w:rPr>
          <w:sz w:val="24"/>
          <w:szCs w:val="24"/>
        </w:rPr>
        <w:t>akdin</w:t>
      </w:r>
      <w:r w:rsidRPr="00701C32">
        <w:rPr>
          <w:sz w:val="24"/>
          <w:szCs w:val="24"/>
        </w:rPr>
        <w:t xml:space="preserve"> geri kalan kısmının tamamlanması</w:t>
      </w:r>
      <w:r w:rsidR="009B75E9" w:rsidRPr="00701C32">
        <w:rPr>
          <w:sz w:val="24"/>
          <w:szCs w:val="24"/>
        </w:rPr>
        <w:t>nı</w:t>
      </w:r>
      <w:r w:rsidRPr="00701C32">
        <w:rPr>
          <w:sz w:val="24"/>
          <w:szCs w:val="24"/>
        </w:rPr>
        <w:t xml:space="preserve"> teminen </w:t>
      </w:r>
      <w:r w:rsidR="00784C23" w:rsidRPr="00701C32">
        <w:rPr>
          <w:sz w:val="24"/>
          <w:szCs w:val="24"/>
        </w:rPr>
        <w:t>Müşteri</w:t>
      </w:r>
      <w:r w:rsidRPr="00701C32">
        <w:rPr>
          <w:sz w:val="24"/>
          <w:szCs w:val="24"/>
        </w:rPr>
        <w:t xml:space="preserve"> nam ve hesabına yeniden ihaleye çıkılır. İki ihale arasında işletme aleyhine olan fark zarar olarak </w:t>
      </w:r>
      <w:r w:rsidR="00784C23" w:rsidRPr="00701C32">
        <w:rPr>
          <w:sz w:val="24"/>
          <w:szCs w:val="24"/>
        </w:rPr>
        <w:t>Müşteri</w:t>
      </w:r>
      <w:r w:rsidRPr="00701C32">
        <w:rPr>
          <w:sz w:val="24"/>
          <w:szCs w:val="24"/>
        </w:rPr>
        <w:t xml:space="preserve">den yasal olan yollardan tahsil edilir. </w:t>
      </w:r>
      <w:r w:rsidR="00784C23" w:rsidRPr="00701C32">
        <w:rPr>
          <w:sz w:val="24"/>
          <w:szCs w:val="24"/>
        </w:rPr>
        <w:t>Müşteri</w:t>
      </w:r>
      <w:r w:rsidRPr="00701C32">
        <w:rPr>
          <w:sz w:val="24"/>
          <w:szCs w:val="24"/>
        </w:rPr>
        <w:t xml:space="preserve"> lehine fark doğarsa ödenmez.</w:t>
      </w:r>
    </w:p>
    <w:p w:rsidR="001838E0" w:rsidRPr="00701C32" w:rsidRDefault="001838E0" w:rsidP="00CB21FC">
      <w:pPr>
        <w:jc w:val="both"/>
        <w:rPr>
          <w:sz w:val="24"/>
          <w:szCs w:val="24"/>
        </w:rPr>
      </w:pPr>
      <w:r w:rsidRPr="00701C32">
        <w:rPr>
          <w:sz w:val="24"/>
          <w:szCs w:val="24"/>
        </w:rPr>
        <w:tab/>
      </w:r>
      <w:r w:rsidRPr="00701C32">
        <w:rPr>
          <w:b/>
          <w:sz w:val="24"/>
          <w:szCs w:val="24"/>
        </w:rPr>
        <w:t>b)</w:t>
      </w:r>
      <w:r w:rsidRPr="00701C32">
        <w:rPr>
          <w:sz w:val="24"/>
          <w:szCs w:val="24"/>
        </w:rPr>
        <w:t xml:space="preserve"> </w:t>
      </w:r>
      <w:r w:rsidR="00784C23" w:rsidRPr="00701C32">
        <w:rPr>
          <w:sz w:val="24"/>
          <w:szCs w:val="24"/>
        </w:rPr>
        <w:t>Müşteri</w:t>
      </w:r>
      <w:r w:rsidRPr="00701C32">
        <w:rPr>
          <w:sz w:val="24"/>
          <w:szCs w:val="24"/>
        </w:rPr>
        <w:t xml:space="preserve"> taahhüdünü gecikmeli yaptığı takdirde, günlük </w:t>
      </w:r>
      <w:r w:rsidR="00D827FF" w:rsidRPr="0042067A">
        <w:rPr>
          <w:color w:val="000000" w:themeColor="text1"/>
          <w:sz w:val="24"/>
          <w:szCs w:val="24"/>
        </w:rPr>
        <w:t>500,</w:t>
      </w:r>
      <w:r w:rsidRPr="0042067A">
        <w:rPr>
          <w:color w:val="000000" w:themeColor="text1"/>
          <w:sz w:val="24"/>
          <w:szCs w:val="24"/>
        </w:rPr>
        <w:t>00</w:t>
      </w:r>
      <w:r w:rsidR="00EB4F5F" w:rsidRPr="0042067A">
        <w:rPr>
          <w:color w:val="000000" w:themeColor="text1"/>
          <w:sz w:val="24"/>
          <w:szCs w:val="24"/>
        </w:rPr>
        <w:t xml:space="preserve"> </w:t>
      </w:r>
      <w:r w:rsidRPr="0042067A">
        <w:rPr>
          <w:color w:val="000000" w:themeColor="text1"/>
          <w:sz w:val="24"/>
          <w:szCs w:val="24"/>
        </w:rPr>
        <w:t>TL</w:t>
      </w:r>
      <w:r w:rsidRPr="00701C32">
        <w:rPr>
          <w:sz w:val="24"/>
          <w:szCs w:val="24"/>
        </w:rPr>
        <w:t xml:space="preserve"> gecikme cezası alınacaktır. Ancak bu gecikme 10 (on) günü geçerse, İşletme gecikme cezası alarak beklemekte veya 12/a maddesi esasları </w:t>
      </w:r>
      <w:r w:rsidR="009B75E9" w:rsidRPr="00701C32">
        <w:rPr>
          <w:sz w:val="24"/>
          <w:szCs w:val="24"/>
        </w:rPr>
        <w:t>dâhilinde</w:t>
      </w:r>
      <w:r w:rsidRPr="00701C32">
        <w:rPr>
          <w:sz w:val="24"/>
          <w:szCs w:val="24"/>
        </w:rPr>
        <w:t xml:space="preserve"> sözleşmeyi feshetmekte serbesttir.</w:t>
      </w:r>
    </w:p>
    <w:p w:rsidR="0042067A" w:rsidRDefault="001838E0" w:rsidP="00CB21FC">
      <w:pPr>
        <w:jc w:val="both"/>
        <w:rPr>
          <w:b/>
          <w:sz w:val="24"/>
          <w:szCs w:val="24"/>
        </w:rPr>
      </w:pPr>
      <w:r w:rsidRPr="00701C32">
        <w:rPr>
          <w:b/>
          <w:sz w:val="24"/>
          <w:szCs w:val="24"/>
        </w:rPr>
        <w:tab/>
      </w:r>
    </w:p>
    <w:p w:rsidR="001838E0" w:rsidRPr="00701C32" w:rsidRDefault="001838E0" w:rsidP="0042067A">
      <w:pPr>
        <w:ind w:firstLine="708"/>
        <w:jc w:val="both"/>
        <w:rPr>
          <w:b/>
          <w:sz w:val="24"/>
          <w:szCs w:val="24"/>
          <w:u w:val="single"/>
        </w:rPr>
      </w:pPr>
      <w:r w:rsidRPr="00701C32">
        <w:rPr>
          <w:b/>
          <w:sz w:val="24"/>
          <w:szCs w:val="24"/>
          <w:u w:val="single"/>
        </w:rPr>
        <w:t xml:space="preserve">13- SÖZLEŞME VE ALACAĞIN </w:t>
      </w:r>
      <w:r w:rsidR="009B75E9" w:rsidRPr="00701C32">
        <w:rPr>
          <w:b/>
          <w:sz w:val="24"/>
          <w:szCs w:val="24"/>
          <w:u w:val="single"/>
        </w:rPr>
        <w:t>DEVRİ</w:t>
      </w:r>
      <w:r w:rsidR="007A09F4" w:rsidRPr="00701C32">
        <w:rPr>
          <w:b/>
          <w:sz w:val="24"/>
          <w:szCs w:val="24"/>
          <w:u w:val="single"/>
        </w:rPr>
        <w:t xml:space="preserve">         </w:t>
      </w:r>
      <w:r w:rsidR="009B75E9" w:rsidRPr="00701C32">
        <w:rPr>
          <w:b/>
          <w:sz w:val="24"/>
          <w:szCs w:val="24"/>
          <w:u w:val="single"/>
        </w:rPr>
        <w:t>:</w:t>
      </w:r>
    </w:p>
    <w:p w:rsidR="001838E0" w:rsidRPr="00701C32" w:rsidRDefault="001838E0" w:rsidP="00CB21FC">
      <w:pPr>
        <w:jc w:val="both"/>
        <w:rPr>
          <w:sz w:val="24"/>
          <w:szCs w:val="24"/>
        </w:rPr>
      </w:pPr>
      <w:r w:rsidRPr="00701C32">
        <w:rPr>
          <w:sz w:val="24"/>
          <w:szCs w:val="24"/>
        </w:rPr>
        <w:tab/>
        <w:t xml:space="preserve">Onay Makamının yazılı izni olmadan </w:t>
      </w:r>
      <w:r w:rsidR="00784C23" w:rsidRPr="00701C32">
        <w:rPr>
          <w:sz w:val="24"/>
          <w:szCs w:val="24"/>
        </w:rPr>
        <w:t>Müşteri</w:t>
      </w:r>
      <w:r w:rsidRPr="00701C32">
        <w:rPr>
          <w:sz w:val="24"/>
          <w:szCs w:val="24"/>
        </w:rPr>
        <w:t xml:space="preserve"> sözleşmeyi ve alacağını (malını) bir başkasına devir ve temlik edemez. Sözleşmenin devrine müsaade edildiği takdirde devir alacaklarda ilk ihaledeki şartlar aranır. İzinsiz devir yapılması halinde sözleşme bozulur ve </w:t>
      </w:r>
      <w:r w:rsidR="003A0B4F" w:rsidRPr="00701C32">
        <w:rPr>
          <w:sz w:val="24"/>
          <w:szCs w:val="24"/>
        </w:rPr>
        <w:t>m</w:t>
      </w:r>
      <w:r w:rsidR="00784C23" w:rsidRPr="00701C32">
        <w:rPr>
          <w:sz w:val="24"/>
          <w:szCs w:val="24"/>
        </w:rPr>
        <w:t>üşteri</w:t>
      </w:r>
      <w:r w:rsidRPr="00701C32">
        <w:rPr>
          <w:sz w:val="24"/>
          <w:szCs w:val="24"/>
        </w:rPr>
        <w:t xml:space="preserve"> hakkında 12.inci madde hükümleri uygulanır.</w:t>
      </w:r>
    </w:p>
    <w:p w:rsidR="0042067A" w:rsidRDefault="001838E0" w:rsidP="00CB21FC">
      <w:pPr>
        <w:jc w:val="both"/>
        <w:rPr>
          <w:b/>
          <w:sz w:val="24"/>
          <w:szCs w:val="24"/>
        </w:rPr>
      </w:pPr>
      <w:r w:rsidRPr="00701C32">
        <w:rPr>
          <w:b/>
          <w:sz w:val="24"/>
          <w:szCs w:val="24"/>
        </w:rPr>
        <w:tab/>
      </w:r>
    </w:p>
    <w:p w:rsidR="001838E0" w:rsidRPr="00701C32" w:rsidRDefault="001838E0" w:rsidP="0042067A">
      <w:pPr>
        <w:ind w:firstLine="708"/>
        <w:jc w:val="both"/>
        <w:rPr>
          <w:b/>
          <w:sz w:val="24"/>
          <w:szCs w:val="24"/>
        </w:rPr>
      </w:pPr>
      <w:r w:rsidRPr="00701C32">
        <w:rPr>
          <w:b/>
          <w:sz w:val="24"/>
          <w:szCs w:val="24"/>
          <w:u w:val="single"/>
        </w:rPr>
        <w:t xml:space="preserve">14- MÜCBİR </w:t>
      </w:r>
      <w:r w:rsidR="009B75E9" w:rsidRPr="00701C32">
        <w:rPr>
          <w:b/>
          <w:sz w:val="24"/>
          <w:szCs w:val="24"/>
          <w:u w:val="single"/>
        </w:rPr>
        <w:t>SEBEPLER</w:t>
      </w:r>
      <w:r w:rsidR="007A09F4" w:rsidRPr="00701C32">
        <w:rPr>
          <w:b/>
          <w:sz w:val="24"/>
          <w:szCs w:val="24"/>
          <w:u w:val="single"/>
        </w:rPr>
        <w:t xml:space="preserve">           </w:t>
      </w:r>
      <w:r w:rsidR="009B75E9" w:rsidRPr="00701C32">
        <w:rPr>
          <w:b/>
          <w:sz w:val="24"/>
          <w:szCs w:val="24"/>
          <w:u w:val="single"/>
        </w:rPr>
        <w:t>:</w:t>
      </w:r>
    </w:p>
    <w:p w:rsidR="001838E0" w:rsidRPr="00701C32" w:rsidRDefault="001838E0" w:rsidP="00CB21FC">
      <w:pPr>
        <w:jc w:val="both"/>
        <w:rPr>
          <w:sz w:val="24"/>
          <w:szCs w:val="24"/>
        </w:rPr>
      </w:pPr>
      <w:r w:rsidRPr="00701C32">
        <w:rPr>
          <w:sz w:val="24"/>
          <w:szCs w:val="24"/>
        </w:rPr>
        <w:tab/>
      </w:r>
      <w:r w:rsidR="00784C23" w:rsidRPr="00701C32">
        <w:rPr>
          <w:sz w:val="24"/>
          <w:szCs w:val="24"/>
        </w:rPr>
        <w:t>Müşteri</w:t>
      </w:r>
      <w:r w:rsidRPr="00701C32">
        <w:rPr>
          <w:sz w:val="24"/>
          <w:szCs w:val="24"/>
        </w:rPr>
        <w:t xml:space="preserve"> ve İşletmenin iradesi dışında kalan ve taahhüdün yerine getirilmesini </w:t>
      </w:r>
      <w:r w:rsidR="009B75E9" w:rsidRPr="00701C32">
        <w:rPr>
          <w:sz w:val="24"/>
          <w:szCs w:val="24"/>
        </w:rPr>
        <w:t>imkânsız</w:t>
      </w:r>
      <w:r w:rsidRPr="00701C32">
        <w:rPr>
          <w:sz w:val="24"/>
          <w:szCs w:val="24"/>
        </w:rPr>
        <w:t xml:space="preserve"> kılan veya geciktiren olaylar, (Yangın, Tabii Afetler, Salgın Hastalıklar, Grevler, Hükümet Kararları, Dolu, Fırtına vs.) ilgili resmi makamlarca tevsik edilmek </w:t>
      </w:r>
      <w:r w:rsidR="009B75E9" w:rsidRPr="00701C32">
        <w:rPr>
          <w:sz w:val="24"/>
          <w:szCs w:val="24"/>
        </w:rPr>
        <w:t>kaydıyla mücbir</w:t>
      </w:r>
      <w:r w:rsidRPr="00701C32">
        <w:rPr>
          <w:sz w:val="24"/>
          <w:szCs w:val="24"/>
        </w:rPr>
        <w:t xml:space="preserve"> sebep sayılır.</w:t>
      </w:r>
    </w:p>
    <w:p w:rsidR="001838E0" w:rsidRPr="00701C32" w:rsidRDefault="001838E0" w:rsidP="00CB21FC">
      <w:pPr>
        <w:jc w:val="both"/>
        <w:rPr>
          <w:sz w:val="24"/>
          <w:szCs w:val="24"/>
        </w:rPr>
      </w:pPr>
      <w:r w:rsidRPr="00701C32">
        <w:rPr>
          <w:sz w:val="24"/>
          <w:szCs w:val="24"/>
        </w:rPr>
        <w:tab/>
        <w:t xml:space="preserve">Mücbir sebebin varlığı taahhüdün ifasını </w:t>
      </w:r>
      <w:r w:rsidR="009B75E9" w:rsidRPr="00701C32">
        <w:rPr>
          <w:sz w:val="24"/>
          <w:szCs w:val="24"/>
        </w:rPr>
        <w:t>imkânsız</w:t>
      </w:r>
      <w:r w:rsidRPr="00701C32">
        <w:rPr>
          <w:sz w:val="24"/>
          <w:szCs w:val="24"/>
        </w:rPr>
        <w:t xml:space="preserve"> kılması halinde İşletme veya </w:t>
      </w:r>
      <w:r w:rsidR="00784C23" w:rsidRPr="00701C32">
        <w:rPr>
          <w:sz w:val="24"/>
          <w:szCs w:val="24"/>
        </w:rPr>
        <w:t>Müşteri</w:t>
      </w:r>
      <w:r w:rsidRPr="00701C32">
        <w:rPr>
          <w:sz w:val="24"/>
          <w:szCs w:val="24"/>
        </w:rPr>
        <w:t>nin talebi üzerine Sözleşme feshedilir Mücbir sebep taahhüdün ifasını bir süre geciktiriyor ise İşletme ya sözleşmeyi fesheder veya makul bir süre verir. Mücbir sebep taahhüdün mücbir sebep vukuundan önceki kısmının yerine getirilmesi ile ilgili hükümleri değiştirmez.</w:t>
      </w:r>
    </w:p>
    <w:p w:rsidR="0042067A" w:rsidRDefault="001838E0" w:rsidP="00CB21FC">
      <w:pPr>
        <w:jc w:val="both"/>
        <w:rPr>
          <w:b/>
          <w:sz w:val="24"/>
          <w:szCs w:val="24"/>
        </w:rPr>
      </w:pPr>
      <w:r w:rsidRPr="00701C32">
        <w:rPr>
          <w:b/>
          <w:sz w:val="24"/>
          <w:szCs w:val="24"/>
        </w:rPr>
        <w:tab/>
      </w:r>
    </w:p>
    <w:p w:rsidR="00CF0CA7" w:rsidRDefault="00CF0CA7" w:rsidP="0042067A">
      <w:pPr>
        <w:ind w:firstLine="708"/>
        <w:jc w:val="both"/>
        <w:rPr>
          <w:b/>
          <w:sz w:val="24"/>
          <w:szCs w:val="24"/>
          <w:u w:val="single"/>
        </w:rPr>
      </w:pPr>
    </w:p>
    <w:p w:rsidR="00CF0CA7" w:rsidRDefault="00CF0CA7" w:rsidP="0042067A">
      <w:pPr>
        <w:ind w:firstLine="708"/>
        <w:jc w:val="both"/>
        <w:rPr>
          <w:b/>
          <w:sz w:val="24"/>
          <w:szCs w:val="24"/>
          <w:u w:val="single"/>
        </w:rPr>
      </w:pPr>
    </w:p>
    <w:p w:rsidR="00CF0CA7" w:rsidRDefault="00CF0CA7" w:rsidP="0042067A">
      <w:pPr>
        <w:ind w:firstLine="708"/>
        <w:jc w:val="both"/>
        <w:rPr>
          <w:b/>
          <w:sz w:val="24"/>
          <w:szCs w:val="24"/>
          <w:u w:val="single"/>
        </w:rPr>
      </w:pPr>
    </w:p>
    <w:p w:rsidR="001838E0" w:rsidRPr="00701C32" w:rsidRDefault="001838E0" w:rsidP="0042067A">
      <w:pPr>
        <w:ind w:firstLine="708"/>
        <w:jc w:val="both"/>
        <w:rPr>
          <w:b/>
          <w:sz w:val="24"/>
          <w:szCs w:val="24"/>
          <w:u w:val="single"/>
        </w:rPr>
      </w:pPr>
      <w:bookmarkStart w:id="0" w:name="_GoBack"/>
      <w:bookmarkEnd w:id="0"/>
      <w:r w:rsidRPr="00701C32">
        <w:rPr>
          <w:b/>
          <w:sz w:val="24"/>
          <w:szCs w:val="24"/>
          <w:u w:val="single"/>
        </w:rPr>
        <w:t xml:space="preserve">15- TEMİNATIN </w:t>
      </w:r>
      <w:r w:rsidR="009B75E9" w:rsidRPr="00701C32">
        <w:rPr>
          <w:b/>
          <w:sz w:val="24"/>
          <w:szCs w:val="24"/>
          <w:u w:val="single"/>
        </w:rPr>
        <w:t>İADESİ</w:t>
      </w:r>
      <w:r w:rsidR="007A09F4" w:rsidRPr="00701C32">
        <w:rPr>
          <w:b/>
          <w:sz w:val="24"/>
          <w:szCs w:val="24"/>
          <w:u w:val="single"/>
        </w:rPr>
        <w:t xml:space="preserve">           </w:t>
      </w:r>
      <w:r w:rsidR="009B75E9" w:rsidRPr="00701C32">
        <w:rPr>
          <w:b/>
          <w:sz w:val="24"/>
          <w:szCs w:val="24"/>
          <w:u w:val="single"/>
        </w:rPr>
        <w:t>:</w:t>
      </w:r>
    </w:p>
    <w:p w:rsidR="001838E0" w:rsidRPr="00701C32" w:rsidRDefault="001838E0" w:rsidP="00CB21FC">
      <w:pPr>
        <w:jc w:val="both"/>
        <w:rPr>
          <w:sz w:val="24"/>
          <w:szCs w:val="24"/>
        </w:rPr>
      </w:pPr>
      <w:r w:rsidRPr="00701C32">
        <w:rPr>
          <w:sz w:val="24"/>
          <w:szCs w:val="24"/>
        </w:rPr>
        <w:tab/>
        <w:t xml:space="preserve">Kesin teminat, </w:t>
      </w:r>
      <w:r w:rsidR="00784C23" w:rsidRPr="00701C32">
        <w:rPr>
          <w:sz w:val="24"/>
          <w:szCs w:val="24"/>
        </w:rPr>
        <w:t>Müşteri</w:t>
      </w:r>
      <w:r w:rsidRPr="00701C32">
        <w:rPr>
          <w:sz w:val="24"/>
          <w:szCs w:val="24"/>
        </w:rPr>
        <w:t xml:space="preserve">nin taahhüdünü şartname esasları </w:t>
      </w:r>
      <w:r w:rsidR="009B75E9" w:rsidRPr="00701C32">
        <w:rPr>
          <w:sz w:val="24"/>
          <w:szCs w:val="24"/>
        </w:rPr>
        <w:t>dâhilinde</w:t>
      </w:r>
      <w:r w:rsidRPr="00701C32">
        <w:rPr>
          <w:sz w:val="24"/>
          <w:szCs w:val="24"/>
        </w:rPr>
        <w:t xml:space="preserve"> yerine getirmesini müteakip </w:t>
      </w:r>
      <w:r w:rsidR="009B75E9" w:rsidRPr="00701C32">
        <w:rPr>
          <w:sz w:val="24"/>
          <w:szCs w:val="24"/>
        </w:rPr>
        <w:t>ya bizzat</w:t>
      </w:r>
      <w:r w:rsidRPr="00701C32">
        <w:rPr>
          <w:sz w:val="24"/>
          <w:szCs w:val="24"/>
        </w:rPr>
        <w:t xml:space="preserve"> kendisine veya noter tasdikli vekiline iade edilir.</w:t>
      </w:r>
    </w:p>
    <w:p w:rsidR="0042067A" w:rsidRDefault="001838E0" w:rsidP="00CB21FC">
      <w:pPr>
        <w:jc w:val="both"/>
        <w:rPr>
          <w:b/>
          <w:sz w:val="24"/>
          <w:szCs w:val="24"/>
        </w:rPr>
      </w:pPr>
      <w:r w:rsidRPr="00701C32">
        <w:rPr>
          <w:b/>
          <w:sz w:val="24"/>
          <w:szCs w:val="24"/>
        </w:rPr>
        <w:tab/>
      </w:r>
    </w:p>
    <w:p w:rsidR="001838E0" w:rsidRPr="00701C32" w:rsidRDefault="001838E0" w:rsidP="0042067A">
      <w:pPr>
        <w:ind w:firstLine="708"/>
        <w:jc w:val="both"/>
        <w:rPr>
          <w:b/>
          <w:sz w:val="24"/>
          <w:szCs w:val="24"/>
        </w:rPr>
      </w:pPr>
      <w:r w:rsidRPr="0042067A">
        <w:rPr>
          <w:b/>
          <w:sz w:val="24"/>
          <w:szCs w:val="24"/>
          <w:u w:val="single"/>
        </w:rPr>
        <w:t xml:space="preserve">16- GENEL </w:t>
      </w:r>
      <w:r w:rsidR="009B75E9" w:rsidRPr="0042067A">
        <w:rPr>
          <w:b/>
          <w:sz w:val="24"/>
          <w:szCs w:val="24"/>
          <w:u w:val="single"/>
        </w:rPr>
        <w:t>HÜKÜMLER</w:t>
      </w:r>
      <w:r w:rsidR="007A09F4" w:rsidRPr="00701C32">
        <w:rPr>
          <w:b/>
          <w:sz w:val="24"/>
          <w:szCs w:val="24"/>
          <w:u w:val="single"/>
        </w:rPr>
        <w:t xml:space="preserve">          </w:t>
      </w:r>
      <w:r w:rsidR="009B75E9" w:rsidRPr="00701C32">
        <w:rPr>
          <w:b/>
          <w:sz w:val="24"/>
          <w:szCs w:val="24"/>
          <w:u w:val="single"/>
        </w:rPr>
        <w:t>:</w:t>
      </w:r>
      <w:r w:rsidRPr="00701C32">
        <w:rPr>
          <w:b/>
          <w:sz w:val="24"/>
          <w:szCs w:val="24"/>
        </w:rPr>
        <w:t xml:space="preserve"> </w:t>
      </w:r>
    </w:p>
    <w:p w:rsidR="001838E0" w:rsidRPr="00701C32" w:rsidRDefault="001838E0" w:rsidP="00CB21FC">
      <w:pPr>
        <w:jc w:val="both"/>
        <w:rPr>
          <w:sz w:val="24"/>
          <w:szCs w:val="24"/>
        </w:rPr>
      </w:pPr>
      <w:r w:rsidRPr="00701C32">
        <w:rPr>
          <w:sz w:val="24"/>
          <w:szCs w:val="24"/>
        </w:rPr>
        <w:tab/>
      </w:r>
      <w:r w:rsidRPr="00701C32">
        <w:rPr>
          <w:b/>
          <w:sz w:val="24"/>
          <w:szCs w:val="24"/>
        </w:rPr>
        <w:t>a)</w:t>
      </w:r>
      <w:r w:rsidRPr="00701C32">
        <w:rPr>
          <w:sz w:val="24"/>
          <w:szCs w:val="24"/>
        </w:rPr>
        <w:t xml:space="preserve"> Bu şartname ve akdedilecek sözleşmeden doğacak her türlü ihtilafların hallinde Ceylanpınar Mahkeme ve İcra Daireleri yetkilidir.</w:t>
      </w:r>
    </w:p>
    <w:p w:rsidR="001838E0" w:rsidRPr="00701C32" w:rsidRDefault="001838E0" w:rsidP="00CB21FC">
      <w:pPr>
        <w:jc w:val="both"/>
        <w:rPr>
          <w:sz w:val="24"/>
          <w:szCs w:val="24"/>
        </w:rPr>
      </w:pPr>
      <w:r w:rsidRPr="00701C32">
        <w:rPr>
          <w:sz w:val="24"/>
          <w:szCs w:val="24"/>
        </w:rPr>
        <w:tab/>
      </w:r>
      <w:r w:rsidRPr="00701C32">
        <w:rPr>
          <w:b/>
          <w:sz w:val="24"/>
          <w:szCs w:val="24"/>
        </w:rPr>
        <w:t>b)</w:t>
      </w:r>
      <w:r w:rsidRPr="00701C32">
        <w:rPr>
          <w:sz w:val="24"/>
          <w:szCs w:val="24"/>
        </w:rPr>
        <w:t xml:space="preserve"> Mü</w:t>
      </w:r>
      <w:r w:rsidR="00127BED">
        <w:rPr>
          <w:sz w:val="24"/>
          <w:szCs w:val="24"/>
        </w:rPr>
        <w:t>şterinin</w:t>
      </w:r>
      <w:r w:rsidRPr="00701C32">
        <w:rPr>
          <w:sz w:val="24"/>
          <w:szCs w:val="24"/>
        </w:rPr>
        <w:t xml:space="preserve"> göstermiş olduğu adr</w:t>
      </w:r>
      <w:r w:rsidR="00127BED">
        <w:rPr>
          <w:sz w:val="24"/>
          <w:szCs w:val="24"/>
        </w:rPr>
        <w:t>ese yapılacak tebligat Müşterin</w:t>
      </w:r>
      <w:r w:rsidRPr="00701C32">
        <w:rPr>
          <w:sz w:val="24"/>
          <w:szCs w:val="24"/>
        </w:rPr>
        <w:t>in kendisine yapılmış sayılır.</w:t>
      </w:r>
    </w:p>
    <w:p w:rsidR="001838E0" w:rsidRPr="00701C32" w:rsidRDefault="001838E0" w:rsidP="00CB21FC">
      <w:pPr>
        <w:jc w:val="both"/>
        <w:rPr>
          <w:sz w:val="24"/>
          <w:szCs w:val="24"/>
        </w:rPr>
      </w:pPr>
      <w:r w:rsidRPr="00701C32">
        <w:rPr>
          <w:sz w:val="24"/>
          <w:szCs w:val="24"/>
        </w:rPr>
        <w:tab/>
      </w:r>
      <w:r w:rsidRPr="00701C32">
        <w:rPr>
          <w:b/>
          <w:sz w:val="24"/>
          <w:szCs w:val="24"/>
        </w:rPr>
        <w:t>c)</w:t>
      </w:r>
      <w:r w:rsidRPr="00701C32">
        <w:rPr>
          <w:sz w:val="24"/>
          <w:szCs w:val="24"/>
        </w:rPr>
        <w:t xml:space="preserve"> </w:t>
      </w:r>
      <w:r w:rsidR="00AA37C3" w:rsidRPr="00AA37C3">
        <w:rPr>
          <w:sz w:val="24"/>
          <w:szCs w:val="24"/>
        </w:rPr>
        <w:t xml:space="preserve">TİGEM 2886 Sayılı Devlet İhale Kanununa tabi olmayıp, Bu ihale </w:t>
      </w:r>
      <w:r w:rsidR="00AA37C3" w:rsidRPr="00AA37C3">
        <w:rPr>
          <w:b/>
          <w:sz w:val="24"/>
          <w:szCs w:val="24"/>
        </w:rPr>
        <w:t>4734</w:t>
      </w:r>
      <w:r w:rsidR="00AA37C3" w:rsidRPr="00AA37C3">
        <w:rPr>
          <w:sz w:val="24"/>
          <w:szCs w:val="24"/>
        </w:rPr>
        <w:t xml:space="preserve"> sayılı kanunun </w:t>
      </w:r>
      <w:r w:rsidR="00AA37C3" w:rsidRPr="00AA37C3">
        <w:rPr>
          <w:b/>
          <w:sz w:val="24"/>
          <w:szCs w:val="24"/>
        </w:rPr>
        <w:t>3/g</w:t>
      </w:r>
      <w:r w:rsidR="00AA37C3" w:rsidRPr="00AA37C3">
        <w:rPr>
          <w:sz w:val="24"/>
          <w:szCs w:val="24"/>
        </w:rPr>
        <w:t xml:space="preserve"> maddesi gereğince istisna kapsamında </w:t>
      </w:r>
      <w:r w:rsidR="00C8732B" w:rsidRPr="0042067A">
        <w:rPr>
          <w:color w:val="000000" w:themeColor="text1"/>
          <w:sz w:val="24"/>
          <w:szCs w:val="24"/>
        </w:rPr>
        <w:t>TİGEM Alım-Satım İhale Yönetmeliğine göre</w:t>
      </w:r>
      <w:r w:rsidR="00C8732B">
        <w:rPr>
          <w:sz w:val="24"/>
          <w:szCs w:val="24"/>
        </w:rPr>
        <w:t xml:space="preserve"> </w:t>
      </w:r>
      <w:r w:rsidR="00AA37C3" w:rsidRPr="00AA37C3">
        <w:rPr>
          <w:sz w:val="24"/>
          <w:szCs w:val="24"/>
        </w:rPr>
        <w:t>yapılacaktır.</w:t>
      </w:r>
    </w:p>
    <w:p w:rsidR="001838E0" w:rsidRPr="00701C32" w:rsidRDefault="001838E0" w:rsidP="00CB21FC">
      <w:pPr>
        <w:jc w:val="both"/>
        <w:rPr>
          <w:sz w:val="24"/>
          <w:szCs w:val="24"/>
        </w:rPr>
      </w:pPr>
      <w:r w:rsidRPr="00701C32">
        <w:rPr>
          <w:sz w:val="24"/>
          <w:szCs w:val="24"/>
        </w:rPr>
        <w:tab/>
      </w:r>
      <w:r w:rsidRPr="00701C32">
        <w:rPr>
          <w:b/>
          <w:sz w:val="24"/>
          <w:szCs w:val="24"/>
        </w:rPr>
        <w:t>d)</w:t>
      </w:r>
      <w:r w:rsidRPr="00701C32">
        <w:rPr>
          <w:sz w:val="24"/>
          <w:szCs w:val="24"/>
        </w:rPr>
        <w:t xml:space="preserve"> Bu şartname ekli liste ve teknik şartname ile birlikte hüküm ifade eder</w:t>
      </w:r>
    </w:p>
    <w:p w:rsidR="0097680F" w:rsidRDefault="001838E0" w:rsidP="00CB21FC">
      <w:pPr>
        <w:jc w:val="both"/>
        <w:rPr>
          <w:sz w:val="24"/>
          <w:szCs w:val="24"/>
        </w:rPr>
      </w:pPr>
      <w:r w:rsidRPr="00701C32">
        <w:rPr>
          <w:sz w:val="24"/>
          <w:szCs w:val="24"/>
        </w:rPr>
        <w:tab/>
      </w:r>
      <w:r w:rsidRPr="00701C32">
        <w:rPr>
          <w:b/>
          <w:sz w:val="24"/>
          <w:szCs w:val="24"/>
        </w:rPr>
        <w:t>e)</w:t>
      </w:r>
      <w:r w:rsidRPr="00701C32">
        <w:rPr>
          <w:sz w:val="24"/>
          <w:szCs w:val="24"/>
        </w:rPr>
        <w:t xml:space="preserve"> Bu şartname 1</w:t>
      </w:r>
      <w:r w:rsidR="00D827FF" w:rsidRPr="00701C32">
        <w:rPr>
          <w:sz w:val="24"/>
          <w:szCs w:val="24"/>
        </w:rPr>
        <w:t>6</w:t>
      </w:r>
      <w:r w:rsidRPr="00701C32">
        <w:rPr>
          <w:sz w:val="24"/>
          <w:szCs w:val="24"/>
        </w:rPr>
        <w:t xml:space="preserve"> maddeden ibaret olup, İhaleye iştirak edenler bu şartnameyi tüm maddeleriyle birlikte aynen kabul etmiş sayılırlar.</w:t>
      </w:r>
    </w:p>
    <w:p w:rsidR="006035C6" w:rsidRPr="00701C32" w:rsidRDefault="006035C6" w:rsidP="00CB21FC">
      <w:pPr>
        <w:jc w:val="both"/>
        <w:rPr>
          <w:sz w:val="24"/>
          <w:szCs w:val="24"/>
        </w:rPr>
      </w:pPr>
    </w:p>
    <w:tbl>
      <w:tblPr>
        <w:tblpPr w:leftFromText="141" w:rightFromText="141" w:vertAnchor="text" w:horzAnchor="margin" w:tblpXSpec="right" w:tblpY="155"/>
        <w:tblW w:w="0" w:type="auto"/>
        <w:tblCellMar>
          <w:left w:w="70" w:type="dxa"/>
          <w:right w:w="70" w:type="dxa"/>
        </w:tblCellMar>
        <w:tblLook w:val="0000" w:firstRow="0" w:lastRow="0" w:firstColumn="0" w:lastColumn="0" w:noHBand="0" w:noVBand="0"/>
      </w:tblPr>
      <w:tblGrid>
        <w:gridCol w:w="3160"/>
        <w:gridCol w:w="3326"/>
      </w:tblGrid>
      <w:tr w:rsidR="00962082" w:rsidTr="00962082">
        <w:trPr>
          <w:trHeight w:val="267"/>
        </w:trPr>
        <w:tc>
          <w:tcPr>
            <w:tcW w:w="6486" w:type="dxa"/>
            <w:gridSpan w:val="2"/>
          </w:tcPr>
          <w:p w:rsidR="00962082" w:rsidRDefault="00962082" w:rsidP="00962082">
            <w:pPr>
              <w:jc w:val="center"/>
              <w:rPr>
                <w:b/>
                <w:sz w:val="24"/>
                <w:szCs w:val="24"/>
              </w:rPr>
            </w:pPr>
            <w:r w:rsidRPr="00701C32">
              <w:rPr>
                <w:b/>
                <w:sz w:val="24"/>
                <w:szCs w:val="24"/>
              </w:rPr>
              <w:t>CEYLANPINAR TARIM İŞLETMESİ MÜDÜRLÜĞÜ</w:t>
            </w:r>
          </w:p>
        </w:tc>
      </w:tr>
      <w:tr w:rsidR="00962082" w:rsidTr="00962082">
        <w:trPr>
          <w:trHeight w:val="242"/>
        </w:trPr>
        <w:tc>
          <w:tcPr>
            <w:tcW w:w="6486" w:type="dxa"/>
            <w:gridSpan w:val="2"/>
          </w:tcPr>
          <w:p w:rsidR="006035C6" w:rsidRDefault="006035C6" w:rsidP="00962082">
            <w:pPr>
              <w:jc w:val="both"/>
              <w:rPr>
                <w:b/>
                <w:sz w:val="24"/>
                <w:szCs w:val="24"/>
              </w:rPr>
            </w:pPr>
          </w:p>
        </w:tc>
      </w:tr>
      <w:tr w:rsidR="00962082" w:rsidTr="00962082">
        <w:trPr>
          <w:trHeight w:val="229"/>
        </w:trPr>
        <w:tc>
          <w:tcPr>
            <w:tcW w:w="3160" w:type="dxa"/>
          </w:tcPr>
          <w:p w:rsidR="00962082" w:rsidRPr="00620B66" w:rsidRDefault="0097680F" w:rsidP="00127BED">
            <w:pPr>
              <w:jc w:val="center"/>
              <w:rPr>
                <w:b/>
                <w:sz w:val="24"/>
                <w:szCs w:val="24"/>
              </w:rPr>
            </w:pPr>
            <w:r w:rsidRPr="00620B66">
              <w:rPr>
                <w:b/>
                <w:sz w:val="24"/>
                <w:szCs w:val="24"/>
              </w:rPr>
              <w:t xml:space="preserve">     </w:t>
            </w:r>
            <w:r w:rsidR="00127BED">
              <w:rPr>
                <w:b/>
                <w:sz w:val="24"/>
                <w:szCs w:val="24"/>
              </w:rPr>
              <w:t>Tahsin BACI</w:t>
            </w:r>
          </w:p>
        </w:tc>
        <w:tc>
          <w:tcPr>
            <w:tcW w:w="3326" w:type="dxa"/>
          </w:tcPr>
          <w:p w:rsidR="00962082" w:rsidRPr="00620B66" w:rsidRDefault="005157BC" w:rsidP="00962082">
            <w:pPr>
              <w:jc w:val="center"/>
              <w:rPr>
                <w:b/>
                <w:sz w:val="24"/>
                <w:szCs w:val="24"/>
              </w:rPr>
            </w:pPr>
            <w:r>
              <w:rPr>
                <w:b/>
                <w:sz w:val="24"/>
                <w:szCs w:val="24"/>
              </w:rPr>
              <w:t>Zafer ÖZ</w:t>
            </w:r>
          </w:p>
        </w:tc>
      </w:tr>
      <w:tr w:rsidR="00962082" w:rsidTr="00962082">
        <w:trPr>
          <w:trHeight w:val="255"/>
        </w:trPr>
        <w:tc>
          <w:tcPr>
            <w:tcW w:w="3160" w:type="dxa"/>
          </w:tcPr>
          <w:p w:rsidR="00962082" w:rsidRPr="00620B66" w:rsidRDefault="0097680F" w:rsidP="0097680F">
            <w:pPr>
              <w:jc w:val="center"/>
              <w:rPr>
                <w:b/>
                <w:sz w:val="24"/>
                <w:szCs w:val="24"/>
              </w:rPr>
            </w:pPr>
            <w:r w:rsidRPr="00620B66">
              <w:rPr>
                <w:b/>
                <w:sz w:val="24"/>
                <w:szCs w:val="24"/>
              </w:rPr>
              <w:t xml:space="preserve">    </w:t>
            </w:r>
            <w:r w:rsidR="00B07BEE" w:rsidRPr="00620B66">
              <w:rPr>
                <w:b/>
                <w:sz w:val="24"/>
                <w:szCs w:val="24"/>
              </w:rPr>
              <w:t xml:space="preserve">Ticaret Şefi </w:t>
            </w:r>
          </w:p>
        </w:tc>
        <w:tc>
          <w:tcPr>
            <w:tcW w:w="3326" w:type="dxa"/>
          </w:tcPr>
          <w:p w:rsidR="003E0B58" w:rsidRPr="00620B66" w:rsidRDefault="00B07BEE" w:rsidP="0042067A">
            <w:pPr>
              <w:jc w:val="center"/>
              <w:rPr>
                <w:b/>
                <w:sz w:val="24"/>
                <w:szCs w:val="24"/>
              </w:rPr>
            </w:pPr>
            <w:r w:rsidRPr="00620B66">
              <w:rPr>
                <w:b/>
                <w:sz w:val="24"/>
                <w:szCs w:val="24"/>
              </w:rPr>
              <w:t>İşletme Müdürü</w:t>
            </w:r>
          </w:p>
        </w:tc>
      </w:tr>
    </w:tbl>
    <w:p w:rsidR="00211D15" w:rsidRDefault="00211D15" w:rsidP="00C4414E">
      <w:pPr>
        <w:jc w:val="center"/>
      </w:pPr>
    </w:p>
    <w:p w:rsidR="006035C6" w:rsidRDefault="006035C6" w:rsidP="00C4414E">
      <w:pPr>
        <w:jc w:val="center"/>
      </w:pPr>
    </w:p>
    <w:p w:rsidR="00211D15" w:rsidRPr="00211D15" w:rsidRDefault="00211D15" w:rsidP="00211D15"/>
    <w:p w:rsidR="00211D15" w:rsidRPr="00211D15" w:rsidRDefault="00211D15" w:rsidP="00211D15"/>
    <w:p w:rsidR="00211D15" w:rsidRPr="00211D15" w:rsidRDefault="00211D15" w:rsidP="00211D15"/>
    <w:p w:rsidR="00211D15" w:rsidRPr="00211D15" w:rsidRDefault="00211D15" w:rsidP="00211D15"/>
    <w:p w:rsidR="00211D15" w:rsidRPr="00211D15" w:rsidRDefault="00211D15" w:rsidP="00211D15"/>
    <w:p w:rsidR="006035C6" w:rsidRDefault="006035C6" w:rsidP="00211D15">
      <w:pPr>
        <w:rPr>
          <w:b/>
          <w:sz w:val="24"/>
          <w:szCs w:val="24"/>
        </w:rPr>
      </w:pPr>
    </w:p>
    <w:p w:rsidR="0042067A" w:rsidRDefault="0042067A" w:rsidP="00211D15">
      <w:pPr>
        <w:rPr>
          <w:b/>
          <w:sz w:val="24"/>
          <w:szCs w:val="24"/>
        </w:rPr>
      </w:pPr>
    </w:p>
    <w:p w:rsidR="0042067A" w:rsidRDefault="0042067A" w:rsidP="00211D15">
      <w:pPr>
        <w:rPr>
          <w:b/>
          <w:sz w:val="24"/>
          <w:szCs w:val="24"/>
        </w:rPr>
      </w:pPr>
    </w:p>
    <w:p w:rsidR="0042067A" w:rsidRDefault="0042067A" w:rsidP="00211D15">
      <w:pPr>
        <w:rPr>
          <w:b/>
          <w:sz w:val="24"/>
          <w:szCs w:val="24"/>
        </w:rPr>
      </w:pPr>
    </w:p>
    <w:p w:rsidR="00AF6F6D" w:rsidRDefault="0042067A" w:rsidP="00211D15">
      <w:pPr>
        <w:rPr>
          <w:b/>
          <w:sz w:val="24"/>
          <w:szCs w:val="24"/>
        </w:rPr>
      </w:pPr>
      <w:r>
        <w:rPr>
          <w:b/>
          <w:sz w:val="24"/>
          <w:szCs w:val="24"/>
        </w:rPr>
        <w:t xml:space="preserve">EKİ: </w:t>
      </w:r>
      <w:r w:rsidR="007A2A57">
        <w:rPr>
          <w:b/>
          <w:sz w:val="24"/>
          <w:szCs w:val="24"/>
        </w:rPr>
        <w:t xml:space="preserve">2018 Yılı Dalında </w:t>
      </w:r>
      <w:r w:rsidR="00A7501B">
        <w:rPr>
          <w:b/>
          <w:sz w:val="24"/>
          <w:szCs w:val="24"/>
        </w:rPr>
        <w:t xml:space="preserve">Badem </w:t>
      </w:r>
      <w:r w:rsidR="007222B1">
        <w:rPr>
          <w:b/>
          <w:sz w:val="24"/>
          <w:szCs w:val="24"/>
        </w:rPr>
        <w:t>Verim</w:t>
      </w:r>
      <w:r w:rsidR="00211D15" w:rsidRPr="00211D15">
        <w:rPr>
          <w:b/>
          <w:sz w:val="24"/>
          <w:szCs w:val="24"/>
        </w:rPr>
        <w:t xml:space="preserve"> Liste</w:t>
      </w:r>
      <w:r w:rsidR="00127BED">
        <w:rPr>
          <w:b/>
          <w:sz w:val="24"/>
          <w:szCs w:val="24"/>
        </w:rPr>
        <w:t xml:space="preserve">si </w:t>
      </w:r>
      <w:r w:rsidR="00211D15" w:rsidRPr="00211D15">
        <w:rPr>
          <w:b/>
          <w:sz w:val="24"/>
          <w:szCs w:val="24"/>
        </w:rPr>
        <w:t>(1 Sayfa)</w:t>
      </w:r>
    </w:p>
    <w:p w:rsidR="006035C6" w:rsidRDefault="006035C6" w:rsidP="00620B66">
      <w:pPr>
        <w:ind w:firstLine="708"/>
        <w:rPr>
          <w:b/>
          <w:sz w:val="24"/>
          <w:szCs w:val="24"/>
        </w:rPr>
      </w:pPr>
    </w:p>
    <w:p w:rsidR="00DC01D3" w:rsidRDefault="00A45071" w:rsidP="00A45071">
      <w:pPr>
        <w:tabs>
          <w:tab w:val="left" w:pos="4875"/>
          <w:tab w:val="center" w:pos="5103"/>
        </w:tabs>
      </w:pPr>
      <w:r>
        <w:tab/>
      </w:r>
      <w:r w:rsidR="00C4414E" w:rsidRPr="00074CB3">
        <w:t xml:space="preserve"> </w:t>
      </w:r>
    </w:p>
    <w:p w:rsidR="00AF6F6D" w:rsidRDefault="00AF6F6D" w:rsidP="00C4414E">
      <w:pPr>
        <w:jc w:val="center"/>
      </w:pPr>
    </w:p>
    <w:p w:rsidR="00AF6F6D" w:rsidRPr="00074CB3" w:rsidRDefault="00AF6F6D" w:rsidP="00C4414E">
      <w:pPr>
        <w:jc w:val="center"/>
      </w:pPr>
    </w:p>
    <w:sectPr w:rsidR="00AF6F6D" w:rsidRPr="00074CB3" w:rsidSect="00CF0CA7">
      <w:headerReference w:type="even" r:id="rId7"/>
      <w:headerReference w:type="default" r:id="rId8"/>
      <w:headerReference w:type="first" r:id="rId9"/>
      <w:footerReference w:type="first" r:id="rId10"/>
      <w:pgSz w:w="11906" w:h="16838" w:code="9"/>
      <w:pgMar w:top="76" w:right="707" w:bottom="1418"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704" w:rsidRDefault="00E61704">
      <w:r>
        <w:separator/>
      </w:r>
    </w:p>
  </w:endnote>
  <w:endnote w:type="continuationSeparator" w:id="0">
    <w:p w:rsidR="00E61704" w:rsidRDefault="00E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C6" w:rsidRDefault="006035C6">
    <w:pPr>
      <w:pStyle w:val="Altbilgi"/>
      <w:jc w:val="center"/>
    </w:pPr>
  </w:p>
  <w:p w:rsidR="006035C6" w:rsidRDefault="006035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704" w:rsidRDefault="00E61704">
      <w:r>
        <w:separator/>
      </w:r>
    </w:p>
  </w:footnote>
  <w:footnote w:type="continuationSeparator" w:id="0">
    <w:p w:rsidR="00E61704" w:rsidRDefault="00E61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ED" w:rsidRDefault="007C2F3B">
    <w:pPr>
      <w:pStyle w:val="stbilgi"/>
      <w:framePr w:wrap="around" w:vAnchor="text" w:hAnchor="margin" w:xAlign="right" w:y="1"/>
      <w:rPr>
        <w:rStyle w:val="SayfaNumaras"/>
      </w:rPr>
    </w:pPr>
    <w:r>
      <w:rPr>
        <w:rStyle w:val="SayfaNumaras"/>
      </w:rPr>
      <w:fldChar w:fldCharType="begin"/>
    </w:r>
    <w:r w:rsidR="00077FED">
      <w:rPr>
        <w:rStyle w:val="SayfaNumaras"/>
      </w:rPr>
      <w:instrText xml:space="preserve">PAGE  </w:instrText>
    </w:r>
    <w:r>
      <w:rPr>
        <w:rStyle w:val="SayfaNumaras"/>
      </w:rPr>
      <w:fldChar w:fldCharType="separate"/>
    </w:r>
    <w:r w:rsidR="00077FED">
      <w:rPr>
        <w:rStyle w:val="SayfaNumaras"/>
        <w:noProof/>
      </w:rPr>
      <w:t>1</w:t>
    </w:r>
    <w:r>
      <w:rPr>
        <w:rStyle w:val="SayfaNumaras"/>
      </w:rPr>
      <w:fldChar w:fldCharType="end"/>
    </w:r>
  </w:p>
  <w:p w:rsidR="00077FED" w:rsidRDefault="00077FED">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23974"/>
      <w:docPartObj>
        <w:docPartGallery w:val="Page Numbers (Top of Page)"/>
        <w:docPartUnique/>
      </w:docPartObj>
    </w:sdtPr>
    <w:sdtEndPr/>
    <w:sdtContent>
      <w:p w:rsidR="006035C6" w:rsidRDefault="006035C6">
        <w:pPr>
          <w:pStyle w:val="stbilgi"/>
          <w:jc w:val="right"/>
        </w:pPr>
        <w:r>
          <w:fldChar w:fldCharType="begin"/>
        </w:r>
        <w:r>
          <w:instrText>PAGE   \* MERGEFORMAT</w:instrText>
        </w:r>
        <w:r>
          <w:fldChar w:fldCharType="separate"/>
        </w:r>
        <w:r w:rsidR="00CF0CA7">
          <w:rPr>
            <w:noProof/>
          </w:rPr>
          <w:t>4</w:t>
        </w:r>
        <w:r>
          <w:fldChar w:fldCharType="end"/>
        </w:r>
      </w:p>
    </w:sdtContent>
  </w:sdt>
  <w:p w:rsidR="00077FED" w:rsidRDefault="00077FED">
    <w:pPr>
      <w:pStyle w:val="stbilgi"/>
      <w:ind w:right="360"/>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864558"/>
      <w:docPartObj>
        <w:docPartGallery w:val="Page Numbers (Top of Page)"/>
        <w:docPartUnique/>
      </w:docPartObj>
    </w:sdtPr>
    <w:sdtEndPr/>
    <w:sdtContent>
      <w:p w:rsidR="006035C6" w:rsidRDefault="006035C6">
        <w:pPr>
          <w:pStyle w:val="stbilgi"/>
          <w:jc w:val="right"/>
        </w:pPr>
        <w:r>
          <w:fldChar w:fldCharType="begin"/>
        </w:r>
        <w:r>
          <w:instrText>PAGE   \* MERGEFORMAT</w:instrText>
        </w:r>
        <w:r>
          <w:fldChar w:fldCharType="separate"/>
        </w:r>
        <w:r w:rsidR="00CF0CA7">
          <w:rPr>
            <w:noProof/>
          </w:rPr>
          <w:t>1</w:t>
        </w:r>
        <w:r>
          <w:fldChar w:fldCharType="end"/>
        </w:r>
      </w:p>
    </w:sdtContent>
  </w:sdt>
  <w:p w:rsidR="006035C6" w:rsidRDefault="006035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DB2"/>
    <w:multiLevelType w:val="hybridMultilevel"/>
    <w:tmpl w:val="DEF034CA"/>
    <w:lvl w:ilvl="0" w:tplc="8634FB0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10996325"/>
    <w:multiLevelType w:val="hybridMultilevel"/>
    <w:tmpl w:val="2C24BC02"/>
    <w:lvl w:ilvl="0" w:tplc="F7006474">
      <w:start w:val="2"/>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1BE30FC6"/>
    <w:multiLevelType w:val="hybridMultilevel"/>
    <w:tmpl w:val="7172B22A"/>
    <w:lvl w:ilvl="0" w:tplc="96BC1E22">
      <w:start w:val="1"/>
      <w:numFmt w:val="lowerLetter"/>
      <w:lvlText w:val="%1)"/>
      <w:lvlJc w:val="left"/>
      <w:pPr>
        <w:tabs>
          <w:tab w:val="num" w:pos="1065"/>
        </w:tabs>
        <w:ind w:left="1065" w:hanging="360"/>
      </w:pPr>
      <w:rPr>
        <w:rFonts w:hint="default"/>
      </w:rPr>
    </w:lvl>
    <w:lvl w:ilvl="1" w:tplc="6F5803B8" w:tentative="1">
      <w:start w:val="1"/>
      <w:numFmt w:val="lowerLetter"/>
      <w:lvlText w:val="%2."/>
      <w:lvlJc w:val="left"/>
      <w:pPr>
        <w:tabs>
          <w:tab w:val="num" w:pos="1785"/>
        </w:tabs>
        <w:ind w:left="1785" w:hanging="360"/>
      </w:pPr>
    </w:lvl>
    <w:lvl w:ilvl="2" w:tplc="06C27E98" w:tentative="1">
      <w:start w:val="1"/>
      <w:numFmt w:val="lowerRoman"/>
      <w:lvlText w:val="%3."/>
      <w:lvlJc w:val="right"/>
      <w:pPr>
        <w:tabs>
          <w:tab w:val="num" w:pos="2505"/>
        </w:tabs>
        <w:ind w:left="2505" w:hanging="180"/>
      </w:pPr>
    </w:lvl>
    <w:lvl w:ilvl="3" w:tplc="EE7CCFDE" w:tentative="1">
      <w:start w:val="1"/>
      <w:numFmt w:val="decimal"/>
      <w:lvlText w:val="%4."/>
      <w:lvlJc w:val="left"/>
      <w:pPr>
        <w:tabs>
          <w:tab w:val="num" w:pos="3225"/>
        </w:tabs>
        <w:ind w:left="3225" w:hanging="360"/>
      </w:pPr>
    </w:lvl>
    <w:lvl w:ilvl="4" w:tplc="07687C5C" w:tentative="1">
      <w:start w:val="1"/>
      <w:numFmt w:val="lowerLetter"/>
      <w:lvlText w:val="%5."/>
      <w:lvlJc w:val="left"/>
      <w:pPr>
        <w:tabs>
          <w:tab w:val="num" w:pos="3945"/>
        </w:tabs>
        <w:ind w:left="3945" w:hanging="360"/>
      </w:pPr>
    </w:lvl>
    <w:lvl w:ilvl="5" w:tplc="44DE6FD4" w:tentative="1">
      <w:start w:val="1"/>
      <w:numFmt w:val="lowerRoman"/>
      <w:lvlText w:val="%6."/>
      <w:lvlJc w:val="right"/>
      <w:pPr>
        <w:tabs>
          <w:tab w:val="num" w:pos="4665"/>
        </w:tabs>
        <w:ind w:left="4665" w:hanging="180"/>
      </w:pPr>
    </w:lvl>
    <w:lvl w:ilvl="6" w:tplc="7BA0260A" w:tentative="1">
      <w:start w:val="1"/>
      <w:numFmt w:val="decimal"/>
      <w:lvlText w:val="%7."/>
      <w:lvlJc w:val="left"/>
      <w:pPr>
        <w:tabs>
          <w:tab w:val="num" w:pos="5385"/>
        </w:tabs>
        <w:ind w:left="5385" w:hanging="360"/>
      </w:pPr>
    </w:lvl>
    <w:lvl w:ilvl="7" w:tplc="D7E60F76" w:tentative="1">
      <w:start w:val="1"/>
      <w:numFmt w:val="lowerLetter"/>
      <w:lvlText w:val="%8."/>
      <w:lvlJc w:val="left"/>
      <w:pPr>
        <w:tabs>
          <w:tab w:val="num" w:pos="6105"/>
        </w:tabs>
        <w:ind w:left="6105" w:hanging="360"/>
      </w:pPr>
    </w:lvl>
    <w:lvl w:ilvl="8" w:tplc="87B83164" w:tentative="1">
      <w:start w:val="1"/>
      <w:numFmt w:val="lowerRoman"/>
      <w:lvlText w:val="%9."/>
      <w:lvlJc w:val="right"/>
      <w:pPr>
        <w:tabs>
          <w:tab w:val="num" w:pos="6825"/>
        </w:tabs>
        <w:ind w:left="6825" w:hanging="180"/>
      </w:pPr>
    </w:lvl>
  </w:abstractNum>
  <w:abstractNum w:abstractNumId="3" w15:restartNumberingAfterBreak="0">
    <w:nsid w:val="4F791300"/>
    <w:multiLevelType w:val="hybridMultilevel"/>
    <w:tmpl w:val="BB1EF6A6"/>
    <w:lvl w:ilvl="0" w:tplc="7146FAA2">
      <w:start w:val="1"/>
      <w:numFmt w:val="decimal"/>
      <w:lvlText w:val="%1)"/>
      <w:lvlJc w:val="left"/>
      <w:pPr>
        <w:tabs>
          <w:tab w:val="num" w:pos="1728"/>
        </w:tabs>
        <w:ind w:left="1728" w:hanging="102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 w15:restartNumberingAfterBreak="0">
    <w:nsid w:val="526C31A9"/>
    <w:multiLevelType w:val="hybridMultilevel"/>
    <w:tmpl w:val="85324F64"/>
    <w:lvl w:ilvl="0" w:tplc="2CC4A3B2">
      <w:start w:val="2"/>
      <w:numFmt w:val="lowerLetter"/>
      <w:lvlText w:val="%1)"/>
      <w:lvlJc w:val="left"/>
      <w:pPr>
        <w:tabs>
          <w:tab w:val="num" w:pos="1065"/>
        </w:tabs>
        <w:ind w:left="1065" w:hanging="360"/>
      </w:pPr>
      <w:rPr>
        <w:rFonts w:hint="default"/>
        <w:b/>
      </w:rPr>
    </w:lvl>
    <w:lvl w:ilvl="1" w:tplc="30383F22">
      <w:start w:val="1"/>
      <w:numFmt w:val="decimal"/>
      <w:lvlText w:val="%2."/>
      <w:lvlJc w:val="left"/>
      <w:pPr>
        <w:tabs>
          <w:tab w:val="num" w:pos="1785"/>
        </w:tabs>
        <w:ind w:left="1785" w:hanging="360"/>
      </w:pPr>
      <w:rPr>
        <w:rFonts w:hint="default"/>
      </w:r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52973FD3"/>
    <w:multiLevelType w:val="hybridMultilevel"/>
    <w:tmpl w:val="4BE05062"/>
    <w:lvl w:ilvl="0" w:tplc="3F169958">
      <w:start w:val="11"/>
      <w:numFmt w:val="lowerLetter"/>
      <w:lvlText w:val="%1)"/>
      <w:lvlJc w:val="left"/>
      <w:pPr>
        <w:tabs>
          <w:tab w:val="num" w:pos="1098"/>
        </w:tabs>
        <w:ind w:left="1098" w:hanging="39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5EA472E9"/>
    <w:multiLevelType w:val="hybridMultilevel"/>
    <w:tmpl w:val="5A943AA0"/>
    <w:lvl w:ilvl="0" w:tplc="D0FCD8E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6FE61D93"/>
    <w:multiLevelType w:val="singleLevel"/>
    <w:tmpl w:val="92809B94"/>
    <w:lvl w:ilvl="0">
      <w:start w:val="13"/>
      <w:numFmt w:val="decimal"/>
      <w:lvlText w:val=""/>
      <w:lvlJc w:val="left"/>
      <w:pPr>
        <w:tabs>
          <w:tab w:val="num" w:pos="360"/>
        </w:tabs>
        <w:ind w:left="360" w:hanging="360"/>
      </w:pPr>
      <w:rPr>
        <w:rFonts w:hint="default"/>
        <w:sz w:val="24"/>
        <w:u w:val="single"/>
      </w:rPr>
    </w:lvl>
  </w:abstractNum>
  <w:abstractNum w:abstractNumId="8" w15:restartNumberingAfterBreak="0">
    <w:nsid w:val="7B7C1CBD"/>
    <w:multiLevelType w:val="singleLevel"/>
    <w:tmpl w:val="5A12C3E0"/>
    <w:lvl w:ilvl="0">
      <w:start w:val="12"/>
      <w:numFmt w:val="decimal"/>
      <w:lvlText w:val=""/>
      <w:lvlJc w:val="left"/>
      <w:pPr>
        <w:tabs>
          <w:tab w:val="num" w:pos="360"/>
        </w:tabs>
        <w:ind w:left="360" w:hanging="360"/>
      </w:pPr>
      <w:rPr>
        <w:rFonts w:hint="default"/>
        <w:sz w:val="24"/>
        <w:u w:val="single"/>
      </w:rPr>
    </w:lvl>
  </w:abstractNum>
  <w:num w:numId="1">
    <w:abstractNumId w:val="2"/>
  </w:num>
  <w:num w:numId="2">
    <w:abstractNumId w:val="8"/>
  </w:num>
  <w:num w:numId="3">
    <w:abstractNumId w:val="7"/>
  </w:num>
  <w:num w:numId="4">
    <w:abstractNumId w:val="6"/>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B75E9"/>
    <w:rsid w:val="00015A48"/>
    <w:rsid w:val="00022130"/>
    <w:rsid w:val="00031D59"/>
    <w:rsid w:val="00035EA2"/>
    <w:rsid w:val="00057F3A"/>
    <w:rsid w:val="00060E4C"/>
    <w:rsid w:val="0006680B"/>
    <w:rsid w:val="000669B1"/>
    <w:rsid w:val="00067726"/>
    <w:rsid w:val="00074CB3"/>
    <w:rsid w:val="00077FED"/>
    <w:rsid w:val="000829B9"/>
    <w:rsid w:val="000952D6"/>
    <w:rsid w:val="00096465"/>
    <w:rsid w:val="000A3C78"/>
    <w:rsid w:val="000C4519"/>
    <w:rsid w:val="00100F06"/>
    <w:rsid w:val="00106FC1"/>
    <w:rsid w:val="0011099D"/>
    <w:rsid w:val="0012042D"/>
    <w:rsid w:val="00126A26"/>
    <w:rsid w:val="00127BED"/>
    <w:rsid w:val="00130581"/>
    <w:rsid w:val="00132D90"/>
    <w:rsid w:val="00133E01"/>
    <w:rsid w:val="00134A90"/>
    <w:rsid w:val="00141C5E"/>
    <w:rsid w:val="001421EB"/>
    <w:rsid w:val="001462C2"/>
    <w:rsid w:val="00147A64"/>
    <w:rsid w:val="0015024E"/>
    <w:rsid w:val="00161777"/>
    <w:rsid w:val="00170101"/>
    <w:rsid w:val="00173852"/>
    <w:rsid w:val="001838E0"/>
    <w:rsid w:val="00186A7F"/>
    <w:rsid w:val="001A0777"/>
    <w:rsid w:val="001B07DF"/>
    <w:rsid w:val="001D1865"/>
    <w:rsid w:val="001D56C7"/>
    <w:rsid w:val="001F54BD"/>
    <w:rsid w:val="001F5603"/>
    <w:rsid w:val="001F5997"/>
    <w:rsid w:val="00205239"/>
    <w:rsid w:val="00211D15"/>
    <w:rsid w:val="002306EC"/>
    <w:rsid w:val="00272C5A"/>
    <w:rsid w:val="002742CE"/>
    <w:rsid w:val="002A04AB"/>
    <w:rsid w:val="002C7B92"/>
    <w:rsid w:val="002E4773"/>
    <w:rsid w:val="002F3ED3"/>
    <w:rsid w:val="002F6B96"/>
    <w:rsid w:val="00325F84"/>
    <w:rsid w:val="00330BDC"/>
    <w:rsid w:val="00331387"/>
    <w:rsid w:val="00344A2B"/>
    <w:rsid w:val="003475CC"/>
    <w:rsid w:val="00354356"/>
    <w:rsid w:val="00377CFD"/>
    <w:rsid w:val="0039687B"/>
    <w:rsid w:val="003A0B4F"/>
    <w:rsid w:val="003C7E10"/>
    <w:rsid w:val="003C7FC4"/>
    <w:rsid w:val="003E0B58"/>
    <w:rsid w:val="00402769"/>
    <w:rsid w:val="004074C3"/>
    <w:rsid w:val="0042067A"/>
    <w:rsid w:val="0043503B"/>
    <w:rsid w:val="00444051"/>
    <w:rsid w:val="00460D70"/>
    <w:rsid w:val="00462A90"/>
    <w:rsid w:val="00465076"/>
    <w:rsid w:val="00470C2C"/>
    <w:rsid w:val="00483A4C"/>
    <w:rsid w:val="00493A47"/>
    <w:rsid w:val="004A4AC5"/>
    <w:rsid w:val="004A4D57"/>
    <w:rsid w:val="004B18C1"/>
    <w:rsid w:val="004C0722"/>
    <w:rsid w:val="004D02CA"/>
    <w:rsid w:val="004E7B91"/>
    <w:rsid w:val="00505DFE"/>
    <w:rsid w:val="005157BC"/>
    <w:rsid w:val="005331FE"/>
    <w:rsid w:val="005446C4"/>
    <w:rsid w:val="00550B56"/>
    <w:rsid w:val="00555AF0"/>
    <w:rsid w:val="00557A72"/>
    <w:rsid w:val="005637AF"/>
    <w:rsid w:val="005751B7"/>
    <w:rsid w:val="00577F91"/>
    <w:rsid w:val="00583A28"/>
    <w:rsid w:val="00591693"/>
    <w:rsid w:val="005A3683"/>
    <w:rsid w:val="005C1D7F"/>
    <w:rsid w:val="005C70C5"/>
    <w:rsid w:val="005C7C14"/>
    <w:rsid w:val="005D6713"/>
    <w:rsid w:val="00600FF9"/>
    <w:rsid w:val="00603511"/>
    <w:rsid w:val="006035C6"/>
    <w:rsid w:val="00620B66"/>
    <w:rsid w:val="006224B4"/>
    <w:rsid w:val="006254E7"/>
    <w:rsid w:val="00647342"/>
    <w:rsid w:val="00655B30"/>
    <w:rsid w:val="00666AC7"/>
    <w:rsid w:val="00667431"/>
    <w:rsid w:val="00686305"/>
    <w:rsid w:val="006B43F4"/>
    <w:rsid w:val="006B4461"/>
    <w:rsid w:val="006E6488"/>
    <w:rsid w:val="006F679B"/>
    <w:rsid w:val="006F6CD5"/>
    <w:rsid w:val="00701401"/>
    <w:rsid w:val="00701C32"/>
    <w:rsid w:val="007222B1"/>
    <w:rsid w:val="0075714A"/>
    <w:rsid w:val="00771AF0"/>
    <w:rsid w:val="00784C23"/>
    <w:rsid w:val="007A09F4"/>
    <w:rsid w:val="007A2A57"/>
    <w:rsid w:val="007A66A0"/>
    <w:rsid w:val="007B5B12"/>
    <w:rsid w:val="007C2F3B"/>
    <w:rsid w:val="007F0D32"/>
    <w:rsid w:val="007F6AF2"/>
    <w:rsid w:val="008113D7"/>
    <w:rsid w:val="008118DF"/>
    <w:rsid w:val="00816449"/>
    <w:rsid w:val="00844858"/>
    <w:rsid w:val="008833BF"/>
    <w:rsid w:val="008A2A86"/>
    <w:rsid w:val="008A2D1A"/>
    <w:rsid w:val="008B453D"/>
    <w:rsid w:val="008E2A68"/>
    <w:rsid w:val="008E3782"/>
    <w:rsid w:val="00912A09"/>
    <w:rsid w:val="0093162B"/>
    <w:rsid w:val="00931921"/>
    <w:rsid w:val="00942571"/>
    <w:rsid w:val="00942FF1"/>
    <w:rsid w:val="00962082"/>
    <w:rsid w:val="0097680F"/>
    <w:rsid w:val="009935C3"/>
    <w:rsid w:val="009A5AA3"/>
    <w:rsid w:val="009B11CD"/>
    <w:rsid w:val="009B75E9"/>
    <w:rsid w:val="009B77E9"/>
    <w:rsid w:val="009C42BC"/>
    <w:rsid w:val="009C67EE"/>
    <w:rsid w:val="009D6FE3"/>
    <w:rsid w:val="009E7392"/>
    <w:rsid w:val="009E772F"/>
    <w:rsid w:val="00A03892"/>
    <w:rsid w:val="00A047E4"/>
    <w:rsid w:val="00A141D6"/>
    <w:rsid w:val="00A45071"/>
    <w:rsid w:val="00A45BD9"/>
    <w:rsid w:val="00A57599"/>
    <w:rsid w:val="00A61766"/>
    <w:rsid w:val="00A70024"/>
    <w:rsid w:val="00A717C9"/>
    <w:rsid w:val="00A71863"/>
    <w:rsid w:val="00A7501B"/>
    <w:rsid w:val="00A82021"/>
    <w:rsid w:val="00A94642"/>
    <w:rsid w:val="00AA3597"/>
    <w:rsid w:val="00AA37C3"/>
    <w:rsid w:val="00AA549C"/>
    <w:rsid w:val="00AC4ECC"/>
    <w:rsid w:val="00AF29A0"/>
    <w:rsid w:val="00AF5A08"/>
    <w:rsid w:val="00AF6F6D"/>
    <w:rsid w:val="00B006FA"/>
    <w:rsid w:val="00B07BEE"/>
    <w:rsid w:val="00B13F95"/>
    <w:rsid w:val="00B250D7"/>
    <w:rsid w:val="00B25200"/>
    <w:rsid w:val="00B32271"/>
    <w:rsid w:val="00B33238"/>
    <w:rsid w:val="00B43B3F"/>
    <w:rsid w:val="00B516E6"/>
    <w:rsid w:val="00B53EF7"/>
    <w:rsid w:val="00B600CE"/>
    <w:rsid w:val="00B61225"/>
    <w:rsid w:val="00B81527"/>
    <w:rsid w:val="00B9159D"/>
    <w:rsid w:val="00B97631"/>
    <w:rsid w:val="00BA6FB9"/>
    <w:rsid w:val="00BB24E5"/>
    <w:rsid w:val="00BC7667"/>
    <w:rsid w:val="00BD44B5"/>
    <w:rsid w:val="00BF6EDF"/>
    <w:rsid w:val="00BF7569"/>
    <w:rsid w:val="00C0734F"/>
    <w:rsid w:val="00C10B58"/>
    <w:rsid w:val="00C315F5"/>
    <w:rsid w:val="00C4414E"/>
    <w:rsid w:val="00C55257"/>
    <w:rsid w:val="00C768BA"/>
    <w:rsid w:val="00C868C8"/>
    <w:rsid w:val="00C8732B"/>
    <w:rsid w:val="00C91C35"/>
    <w:rsid w:val="00C94B14"/>
    <w:rsid w:val="00CA1036"/>
    <w:rsid w:val="00CB21FC"/>
    <w:rsid w:val="00CB4FB2"/>
    <w:rsid w:val="00CD2408"/>
    <w:rsid w:val="00CD638D"/>
    <w:rsid w:val="00CE610A"/>
    <w:rsid w:val="00CE6CC2"/>
    <w:rsid w:val="00CF0CA7"/>
    <w:rsid w:val="00CF41FC"/>
    <w:rsid w:val="00D0417B"/>
    <w:rsid w:val="00D320AD"/>
    <w:rsid w:val="00D32959"/>
    <w:rsid w:val="00D37328"/>
    <w:rsid w:val="00D47143"/>
    <w:rsid w:val="00D50402"/>
    <w:rsid w:val="00D509E5"/>
    <w:rsid w:val="00D55713"/>
    <w:rsid w:val="00D6646C"/>
    <w:rsid w:val="00D70324"/>
    <w:rsid w:val="00D80BD6"/>
    <w:rsid w:val="00D827FF"/>
    <w:rsid w:val="00D85C30"/>
    <w:rsid w:val="00D9407D"/>
    <w:rsid w:val="00DC01D3"/>
    <w:rsid w:val="00DD3223"/>
    <w:rsid w:val="00DD79F5"/>
    <w:rsid w:val="00DF3465"/>
    <w:rsid w:val="00DF5DDA"/>
    <w:rsid w:val="00E07BCE"/>
    <w:rsid w:val="00E5026D"/>
    <w:rsid w:val="00E525BB"/>
    <w:rsid w:val="00E55FF2"/>
    <w:rsid w:val="00E560CF"/>
    <w:rsid w:val="00E61704"/>
    <w:rsid w:val="00E62B76"/>
    <w:rsid w:val="00E63DBD"/>
    <w:rsid w:val="00E84074"/>
    <w:rsid w:val="00E84D6B"/>
    <w:rsid w:val="00EB4F5F"/>
    <w:rsid w:val="00ED424B"/>
    <w:rsid w:val="00ED53FB"/>
    <w:rsid w:val="00EE07B1"/>
    <w:rsid w:val="00EE371E"/>
    <w:rsid w:val="00EE4012"/>
    <w:rsid w:val="00F0291B"/>
    <w:rsid w:val="00F06BEB"/>
    <w:rsid w:val="00F1267B"/>
    <w:rsid w:val="00F20E88"/>
    <w:rsid w:val="00F27C84"/>
    <w:rsid w:val="00F511C6"/>
    <w:rsid w:val="00F517CF"/>
    <w:rsid w:val="00F53703"/>
    <w:rsid w:val="00F66B22"/>
    <w:rsid w:val="00F7495E"/>
    <w:rsid w:val="00F803E5"/>
    <w:rsid w:val="00F83B11"/>
    <w:rsid w:val="00F91278"/>
    <w:rsid w:val="00F920BC"/>
    <w:rsid w:val="00F95781"/>
    <w:rsid w:val="00F95BAF"/>
    <w:rsid w:val="00FA00FB"/>
    <w:rsid w:val="00FB3E1F"/>
    <w:rsid w:val="00FC1EBA"/>
    <w:rsid w:val="00FC265F"/>
    <w:rsid w:val="00FD228C"/>
    <w:rsid w:val="00FD3199"/>
    <w:rsid w:val="00FD3AD3"/>
    <w:rsid w:val="00FD7486"/>
    <w:rsid w:val="00FE3F03"/>
    <w:rsid w:val="00FF4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0D4797A-1928-42A9-B78F-58950BC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B"/>
  </w:style>
  <w:style w:type="paragraph" w:styleId="Balk1">
    <w:name w:val="heading 1"/>
    <w:basedOn w:val="Normal"/>
    <w:next w:val="Normal"/>
    <w:qFormat/>
    <w:rsid w:val="0043503B"/>
    <w:pPr>
      <w:keepNext/>
      <w:spacing w:before="240" w:after="60"/>
      <w:outlineLvl w:val="0"/>
    </w:pPr>
    <w:rPr>
      <w:rFonts w:ascii="Arial" w:hAnsi="Arial"/>
      <w:b/>
      <w:kern w:val="28"/>
      <w:sz w:val="28"/>
    </w:rPr>
  </w:style>
  <w:style w:type="paragraph" w:styleId="Balk2">
    <w:name w:val="heading 2"/>
    <w:basedOn w:val="Normal"/>
    <w:next w:val="Normal"/>
    <w:qFormat/>
    <w:rsid w:val="0043503B"/>
    <w:pPr>
      <w:keepNext/>
      <w:tabs>
        <w:tab w:val="right" w:pos="-1843"/>
        <w:tab w:val="right" w:pos="-1701"/>
      </w:tabs>
      <w:jc w:val="both"/>
      <w:outlineLvl w:val="1"/>
    </w:pPr>
    <w:rPr>
      <w:b/>
      <w:bCs/>
      <w:sz w:val="24"/>
    </w:rPr>
  </w:style>
  <w:style w:type="paragraph" w:styleId="Balk3">
    <w:name w:val="heading 3"/>
    <w:basedOn w:val="Normal"/>
    <w:next w:val="Normal"/>
    <w:qFormat/>
    <w:rsid w:val="0043503B"/>
    <w:pPr>
      <w:keepNext/>
      <w:tabs>
        <w:tab w:val="right" w:pos="-1843"/>
        <w:tab w:val="right" w:pos="-1701"/>
      </w:tabs>
      <w:jc w:val="right"/>
      <w:outlineLvl w:val="2"/>
    </w:pPr>
    <w:rPr>
      <w:rFonts w:ascii="Arial Black" w:hAnsi="Arial Black"/>
      <w:sz w:val="24"/>
    </w:rPr>
  </w:style>
  <w:style w:type="paragraph" w:styleId="Balk4">
    <w:name w:val="heading 4"/>
    <w:basedOn w:val="Normal"/>
    <w:next w:val="Normal"/>
    <w:qFormat/>
    <w:rsid w:val="0043503B"/>
    <w:pPr>
      <w:keepNext/>
      <w:ind w:firstLine="708"/>
      <w:outlineLvl w:val="3"/>
    </w:pPr>
    <w:rPr>
      <w:b/>
      <w:sz w:val="24"/>
    </w:rPr>
  </w:style>
  <w:style w:type="paragraph" w:styleId="Balk5">
    <w:name w:val="heading 5"/>
    <w:basedOn w:val="Normal"/>
    <w:next w:val="Normal"/>
    <w:qFormat/>
    <w:rsid w:val="0043503B"/>
    <w:pPr>
      <w:keepNext/>
      <w:outlineLvl w:val="4"/>
    </w:pPr>
    <w:rPr>
      <w:b/>
      <w:bCs/>
      <w:sz w:val="22"/>
    </w:rPr>
  </w:style>
  <w:style w:type="paragraph" w:styleId="Balk6">
    <w:name w:val="heading 6"/>
    <w:basedOn w:val="Normal"/>
    <w:next w:val="Normal"/>
    <w:qFormat/>
    <w:rsid w:val="0043503B"/>
    <w:pPr>
      <w:keepNext/>
      <w:jc w:val="center"/>
      <w:outlineLvl w:val="5"/>
    </w:pPr>
    <w:rPr>
      <w:b/>
      <w:sz w:val="22"/>
    </w:rPr>
  </w:style>
  <w:style w:type="paragraph" w:styleId="Balk7">
    <w:name w:val="heading 7"/>
    <w:basedOn w:val="Normal"/>
    <w:next w:val="Normal"/>
    <w:qFormat/>
    <w:rsid w:val="0043503B"/>
    <w:pPr>
      <w:keepNext/>
      <w:jc w:val="both"/>
      <w:outlineLvl w:val="6"/>
    </w:pPr>
    <w:rPr>
      <w:sz w:val="24"/>
    </w:rPr>
  </w:style>
  <w:style w:type="paragraph" w:styleId="Balk8">
    <w:name w:val="heading 8"/>
    <w:basedOn w:val="Normal"/>
    <w:next w:val="Normal"/>
    <w:qFormat/>
    <w:rsid w:val="0043503B"/>
    <w:pPr>
      <w:keepNext/>
      <w:jc w:val="center"/>
      <w:outlineLvl w:val="7"/>
    </w:pPr>
    <w:rPr>
      <w:b/>
    </w:rPr>
  </w:style>
  <w:style w:type="paragraph" w:styleId="Balk9">
    <w:name w:val="heading 9"/>
    <w:basedOn w:val="Normal"/>
    <w:next w:val="Normal"/>
    <w:qFormat/>
    <w:rsid w:val="0043503B"/>
    <w:pPr>
      <w:keepNext/>
      <w:jc w:val="center"/>
      <w:outlineLvl w:val="8"/>
    </w:pPr>
    <w:rPr>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3503B"/>
    <w:pPr>
      <w:jc w:val="center"/>
    </w:pPr>
  </w:style>
  <w:style w:type="paragraph" w:styleId="GvdeMetni2">
    <w:name w:val="Body Text 2"/>
    <w:basedOn w:val="Normal"/>
    <w:rsid w:val="0043503B"/>
    <w:rPr>
      <w:sz w:val="24"/>
    </w:rPr>
  </w:style>
  <w:style w:type="paragraph" w:styleId="GvdeMetni3">
    <w:name w:val="Body Text 3"/>
    <w:basedOn w:val="Normal"/>
    <w:rsid w:val="0043503B"/>
    <w:pPr>
      <w:jc w:val="center"/>
    </w:pPr>
    <w:rPr>
      <w:sz w:val="28"/>
    </w:rPr>
  </w:style>
  <w:style w:type="paragraph" w:styleId="Liste2">
    <w:name w:val="List 2"/>
    <w:basedOn w:val="Normal"/>
    <w:rsid w:val="0043503B"/>
    <w:pPr>
      <w:ind w:left="566" w:hanging="283"/>
    </w:pPr>
  </w:style>
  <w:style w:type="paragraph" w:styleId="Liste3">
    <w:name w:val="List 3"/>
    <w:basedOn w:val="Normal"/>
    <w:rsid w:val="0043503B"/>
    <w:pPr>
      <w:ind w:left="849" w:hanging="283"/>
    </w:pPr>
  </w:style>
  <w:style w:type="paragraph" w:styleId="ListeDevam2">
    <w:name w:val="List Continue 2"/>
    <w:basedOn w:val="Normal"/>
    <w:rsid w:val="0043503B"/>
    <w:pPr>
      <w:spacing w:after="120"/>
      <w:ind w:left="566"/>
    </w:pPr>
  </w:style>
  <w:style w:type="paragraph" w:styleId="GvdeMetniGirintisi">
    <w:name w:val="Body Text Indent"/>
    <w:basedOn w:val="Normal"/>
    <w:rsid w:val="0043503B"/>
    <w:pPr>
      <w:spacing w:after="120"/>
      <w:ind w:left="283"/>
    </w:pPr>
  </w:style>
  <w:style w:type="paragraph" w:styleId="stbilgi">
    <w:name w:val="header"/>
    <w:basedOn w:val="Normal"/>
    <w:link w:val="stbilgiChar"/>
    <w:uiPriority w:val="99"/>
    <w:rsid w:val="0043503B"/>
    <w:pPr>
      <w:tabs>
        <w:tab w:val="center" w:pos="4536"/>
        <w:tab w:val="right" w:pos="9072"/>
      </w:tabs>
    </w:pPr>
  </w:style>
  <w:style w:type="character" w:styleId="SayfaNumaras">
    <w:name w:val="page number"/>
    <w:basedOn w:val="VarsaylanParagrafYazTipi"/>
    <w:rsid w:val="0043503B"/>
  </w:style>
  <w:style w:type="paragraph" w:styleId="GvdeMetniGirintisi2">
    <w:name w:val="Body Text Indent 2"/>
    <w:basedOn w:val="Normal"/>
    <w:rsid w:val="0043503B"/>
    <w:pPr>
      <w:ind w:firstLine="708"/>
      <w:jc w:val="both"/>
    </w:pPr>
    <w:rPr>
      <w:sz w:val="22"/>
    </w:rPr>
  </w:style>
  <w:style w:type="paragraph" w:styleId="GvdeMetniGirintisi3">
    <w:name w:val="Body Text Indent 3"/>
    <w:basedOn w:val="Normal"/>
    <w:rsid w:val="0043503B"/>
    <w:pPr>
      <w:ind w:firstLine="708"/>
    </w:pPr>
    <w:rPr>
      <w:sz w:val="24"/>
    </w:rPr>
  </w:style>
  <w:style w:type="paragraph" w:styleId="KonuBal">
    <w:name w:val="Title"/>
    <w:basedOn w:val="Normal"/>
    <w:qFormat/>
    <w:rsid w:val="0043503B"/>
    <w:pPr>
      <w:jc w:val="center"/>
    </w:pPr>
    <w:rPr>
      <w:rFonts w:ascii="Arial Black" w:hAnsi="Arial Black"/>
      <w:sz w:val="22"/>
      <w:u w:val="single"/>
    </w:rPr>
  </w:style>
  <w:style w:type="paragraph" w:styleId="Altbilgi">
    <w:name w:val="footer"/>
    <w:basedOn w:val="Normal"/>
    <w:link w:val="AltbilgiChar"/>
    <w:uiPriority w:val="99"/>
    <w:rsid w:val="0043503B"/>
    <w:pPr>
      <w:tabs>
        <w:tab w:val="center" w:pos="4536"/>
        <w:tab w:val="right" w:pos="9072"/>
      </w:tabs>
    </w:pPr>
  </w:style>
  <w:style w:type="paragraph" w:styleId="BalonMetni">
    <w:name w:val="Balloon Text"/>
    <w:basedOn w:val="Normal"/>
    <w:link w:val="BalonMetniChar"/>
    <w:rsid w:val="00771AF0"/>
    <w:rPr>
      <w:rFonts w:ascii="Tahoma" w:hAnsi="Tahoma" w:cs="Tahoma"/>
      <w:sz w:val="16"/>
      <w:szCs w:val="16"/>
    </w:rPr>
  </w:style>
  <w:style w:type="character" w:customStyle="1" w:styleId="BalonMetniChar">
    <w:name w:val="Balon Metni Char"/>
    <w:basedOn w:val="VarsaylanParagrafYazTipi"/>
    <w:link w:val="BalonMetni"/>
    <w:rsid w:val="00771AF0"/>
    <w:rPr>
      <w:rFonts w:ascii="Tahoma" w:hAnsi="Tahoma" w:cs="Tahoma"/>
      <w:sz w:val="16"/>
      <w:szCs w:val="16"/>
    </w:rPr>
  </w:style>
  <w:style w:type="character" w:customStyle="1" w:styleId="stbilgiChar">
    <w:name w:val="Üstbilgi Char"/>
    <w:basedOn w:val="VarsaylanParagrafYazTipi"/>
    <w:link w:val="stbilgi"/>
    <w:uiPriority w:val="99"/>
    <w:rsid w:val="006035C6"/>
  </w:style>
  <w:style w:type="character" w:customStyle="1" w:styleId="AltbilgiChar">
    <w:name w:val="Altbilgi Char"/>
    <w:basedOn w:val="VarsaylanParagrafYazTipi"/>
    <w:link w:val="Altbilgi"/>
    <w:uiPriority w:val="99"/>
    <w:rsid w:val="006035C6"/>
  </w:style>
  <w:style w:type="paragraph" w:styleId="ListeParagraf">
    <w:name w:val="List Paragraph"/>
    <w:basedOn w:val="Normal"/>
    <w:uiPriority w:val="34"/>
    <w:qFormat/>
    <w:rsid w:val="008A2D1A"/>
    <w:pPr>
      <w:ind w:left="720"/>
      <w:contextualSpacing/>
    </w:pPr>
  </w:style>
  <w:style w:type="character" w:styleId="AklamaBavurusu">
    <w:name w:val="annotation reference"/>
    <w:basedOn w:val="VarsaylanParagrafYazTipi"/>
    <w:semiHidden/>
    <w:unhideWhenUsed/>
    <w:rsid w:val="002A04AB"/>
    <w:rPr>
      <w:sz w:val="16"/>
      <w:szCs w:val="16"/>
    </w:rPr>
  </w:style>
  <w:style w:type="paragraph" w:styleId="AklamaMetni">
    <w:name w:val="annotation text"/>
    <w:basedOn w:val="Normal"/>
    <w:link w:val="AklamaMetniChar"/>
    <w:semiHidden/>
    <w:unhideWhenUsed/>
    <w:rsid w:val="002A04AB"/>
  </w:style>
  <w:style w:type="character" w:customStyle="1" w:styleId="AklamaMetniChar">
    <w:name w:val="Açıklama Metni Char"/>
    <w:basedOn w:val="VarsaylanParagrafYazTipi"/>
    <w:link w:val="AklamaMetni"/>
    <w:semiHidden/>
    <w:rsid w:val="002A04AB"/>
  </w:style>
  <w:style w:type="paragraph" w:styleId="AklamaKonusu">
    <w:name w:val="annotation subject"/>
    <w:basedOn w:val="AklamaMetni"/>
    <w:next w:val="AklamaMetni"/>
    <w:link w:val="AklamaKonusuChar"/>
    <w:semiHidden/>
    <w:unhideWhenUsed/>
    <w:rsid w:val="002A04AB"/>
    <w:rPr>
      <w:b/>
      <w:bCs/>
    </w:rPr>
  </w:style>
  <w:style w:type="character" w:customStyle="1" w:styleId="AklamaKonusuChar">
    <w:name w:val="Açıklama Konusu Char"/>
    <w:basedOn w:val="AklamaMetniChar"/>
    <w:link w:val="AklamaKonusu"/>
    <w:semiHidden/>
    <w:rsid w:val="002A0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5306">
      <w:bodyDiv w:val="1"/>
      <w:marLeft w:val="0"/>
      <w:marRight w:val="0"/>
      <w:marTop w:val="0"/>
      <w:marBottom w:val="0"/>
      <w:divBdr>
        <w:top w:val="none" w:sz="0" w:space="0" w:color="auto"/>
        <w:left w:val="none" w:sz="0" w:space="0" w:color="auto"/>
        <w:bottom w:val="none" w:sz="0" w:space="0" w:color="auto"/>
        <w:right w:val="none" w:sz="0" w:space="0" w:color="auto"/>
      </w:divBdr>
    </w:div>
    <w:div w:id="349962499">
      <w:bodyDiv w:val="1"/>
      <w:marLeft w:val="0"/>
      <w:marRight w:val="0"/>
      <w:marTop w:val="0"/>
      <w:marBottom w:val="0"/>
      <w:divBdr>
        <w:top w:val="none" w:sz="0" w:space="0" w:color="auto"/>
        <w:left w:val="none" w:sz="0" w:space="0" w:color="auto"/>
        <w:bottom w:val="none" w:sz="0" w:space="0" w:color="auto"/>
        <w:right w:val="none" w:sz="0" w:space="0" w:color="auto"/>
      </w:divBdr>
    </w:div>
    <w:div w:id="352734265">
      <w:bodyDiv w:val="1"/>
      <w:marLeft w:val="0"/>
      <w:marRight w:val="0"/>
      <w:marTop w:val="0"/>
      <w:marBottom w:val="0"/>
      <w:divBdr>
        <w:top w:val="none" w:sz="0" w:space="0" w:color="auto"/>
        <w:left w:val="none" w:sz="0" w:space="0" w:color="auto"/>
        <w:bottom w:val="none" w:sz="0" w:space="0" w:color="auto"/>
        <w:right w:val="none" w:sz="0" w:space="0" w:color="auto"/>
      </w:divBdr>
    </w:div>
    <w:div w:id="365721860">
      <w:bodyDiv w:val="1"/>
      <w:marLeft w:val="0"/>
      <w:marRight w:val="0"/>
      <w:marTop w:val="0"/>
      <w:marBottom w:val="0"/>
      <w:divBdr>
        <w:top w:val="none" w:sz="0" w:space="0" w:color="auto"/>
        <w:left w:val="none" w:sz="0" w:space="0" w:color="auto"/>
        <w:bottom w:val="none" w:sz="0" w:space="0" w:color="auto"/>
        <w:right w:val="none" w:sz="0" w:space="0" w:color="auto"/>
      </w:divBdr>
    </w:div>
    <w:div w:id="665591661">
      <w:bodyDiv w:val="1"/>
      <w:marLeft w:val="0"/>
      <w:marRight w:val="0"/>
      <w:marTop w:val="0"/>
      <w:marBottom w:val="0"/>
      <w:divBdr>
        <w:top w:val="none" w:sz="0" w:space="0" w:color="auto"/>
        <w:left w:val="none" w:sz="0" w:space="0" w:color="auto"/>
        <w:bottom w:val="none" w:sz="0" w:space="0" w:color="auto"/>
        <w:right w:val="none" w:sz="0" w:space="0" w:color="auto"/>
      </w:divBdr>
    </w:div>
    <w:div w:id="769275943">
      <w:bodyDiv w:val="1"/>
      <w:marLeft w:val="0"/>
      <w:marRight w:val="0"/>
      <w:marTop w:val="0"/>
      <w:marBottom w:val="0"/>
      <w:divBdr>
        <w:top w:val="none" w:sz="0" w:space="0" w:color="auto"/>
        <w:left w:val="none" w:sz="0" w:space="0" w:color="auto"/>
        <w:bottom w:val="none" w:sz="0" w:space="0" w:color="auto"/>
        <w:right w:val="none" w:sz="0" w:space="0" w:color="auto"/>
      </w:divBdr>
    </w:div>
    <w:div w:id="779683734">
      <w:bodyDiv w:val="1"/>
      <w:marLeft w:val="0"/>
      <w:marRight w:val="0"/>
      <w:marTop w:val="0"/>
      <w:marBottom w:val="0"/>
      <w:divBdr>
        <w:top w:val="none" w:sz="0" w:space="0" w:color="auto"/>
        <w:left w:val="none" w:sz="0" w:space="0" w:color="auto"/>
        <w:bottom w:val="none" w:sz="0" w:space="0" w:color="auto"/>
        <w:right w:val="none" w:sz="0" w:space="0" w:color="auto"/>
      </w:divBdr>
    </w:div>
    <w:div w:id="894707505">
      <w:bodyDiv w:val="1"/>
      <w:marLeft w:val="0"/>
      <w:marRight w:val="0"/>
      <w:marTop w:val="0"/>
      <w:marBottom w:val="0"/>
      <w:divBdr>
        <w:top w:val="none" w:sz="0" w:space="0" w:color="auto"/>
        <w:left w:val="none" w:sz="0" w:space="0" w:color="auto"/>
        <w:bottom w:val="none" w:sz="0" w:space="0" w:color="auto"/>
        <w:right w:val="none" w:sz="0" w:space="0" w:color="auto"/>
      </w:divBdr>
    </w:div>
    <w:div w:id="1007515904">
      <w:bodyDiv w:val="1"/>
      <w:marLeft w:val="0"/>
      <w:marRight w:val="0"/>
      <w:marTop w:val="0"/>
      <w:marBottom w:val="0"/>
      <w:divBdr>
        <w:top w:val="none" w:sz="0" w:space="0" w:color="auto"/>
        <w:left w:val="none" w:sz="0" w:space="0" w:color="auto"/>
        <w:bottom w:val="none" w:sz="0" w:space="0" w:color="auto"/>
        <w:right w:val="none" w:sz="0" w:space="0" w:color="auto"/>
      </w:divBdr>
    </w:div>
    <w:div w:id="1035153164">
      <w:bodyDiv w:val="1"/>
      <w:marLeft w:val="0"/>
      <w:marRight w:val="0"/>
      <w:marTop w:val="0"/>
      <w:marBottom w:val="0"/>
      <w:divBdr>
        <w:top w:val="none" w:sz="0" w:space="0" w:color="auto"/>
        <w:left w:val="none" w:sz="0" w:space="0" w:color="auto"/>
        <w:bottom w:val="none" w:sz="0" w:space="0" w:color="auto"/>
        <w:right w:val="none" w:sz="0" w:space="0" w:color="auto"/>
      </w:divBdr>
    </w:div>
    <w:div w:id="1070731534">
      <w:bodyDiv w:val="1"/>
      <w:marLeft w:val="0"/>
      <w:marRight w:val="0"/>
      <w:marTop w:val="0"/>
      <w:marBottom w:val="0"/>
      <w:divBdr>
        <w:top w:val="none" w:sz="0" w:space="0" w:color="auto"/>
        <w:left w:val="none" w:sz="0" w:space="0" w:color="auto"/>
        <w:bottom w:val="none" w:sz="0" w:space="0" w:color="auto"/>
        <w:right w:val="none" w:sz="0" w:space="0" w:color="auto"/>
      </w:divBdr>
    </w:div>
    <w:div w:id="1072509152">
      <w:bodyDiv w:val="1"/>
      <w:marLeft w:val="0"/>
      <w:marRight w:val="0"/>
      <w:marTop w:val="0"/>
      <w:marBottom w:val="0"/>
      <w:divBdr>
        <w:top w:val="none" w:sz="0" w:space="0" w:color="auto"/>
        <w:left w:val="none" w:sz="0" w:space="0" w:color="auto"/>
        <w:bottom w:val="none" w:sz="0" w:space="0" w:color="auto"/>
        <w:right w:val="none" w:sz="0" w:space="0" w:color="auto"/>
      </w:divBdr>
    </w:div>
    <w:div w:id="1093092652">
      <w:bodyDiv w:val="1"/>
      <w:marLeft w:val="0"/>
      <w:marRight w:val="0"/>
      <w:marTop w:val="0"/>
      <w:marBottom w:val="0"/>
      <w:divBdr>
        <w:top w:val="none" w:sz="0" w:space="0" w:color="auto"/>
        <w:left w:val="none" w:sz="0" w:space="0" w:color="auto"/>
        <w:bottom w:val="none" w:sz="0" w:space="0" w:color="auto"/>
        <w:right w:val="none" w:sz="0" w:space="0" w:color="auto"/>
      </w:divBdr>
    </w:div>
    <w:div w:id="1195264959">
      <w:bodyDiv w:val="1"/>
      <w:marLeft w:val="0"/>
      <w:marRight w:val="0"/>
      <w:marTop w:val="0"/>
      <w:marBottom w:val="0"/>
      <w:divBdr>
        <w:top w:val="none" w:sz="0" w:space="0" w:color="auto"/>
        <w:left w:val="none" w:sz="0" w:space="0" w:color="auto"/>
        <w:bottom w:val="none" w:sz="0" w:space="0" w:color="auto"/>
        <w:right w:val="none" w:sz="0" w:space="0" w:color="auto"/>
      </w:divBdr>
    </w:div>
    <w:div w:id="1275862504">
      <w:bodyDiv w:val="1"/>
      <w:marLeft w:val="0"/>
      <w:marRight w:val="0"/>
      <w:marTop w:val="0"/>
      <w:marBottom w:val="0"/>
      <w:divBdr>
        <w:top w:val="none" w:sz="0" w:space="0" w:color="auto"/>
        <w:left w:val="none" w:sz="0" w:space="0" w:color="auto"/>
        <w:bottom w:val="none" w:sz="0" w:space="0" w:color="auto"/>
        <w:right w:val="none" w:sz="0" w:space="0" w:color="auto"/>
      </w:divBdr>
    </w:div>
    <w:div w:id="1297758806">
      <w:bodyDiv w:val="1"/>
      <w:marLeft w:val="0"/>
      <w:marRight w:val="0"/>
      <w:marTop w:val="0"/>
      <w:marBottom w:val="0"/>
      <w:divBdr>
        <w:top w:val="none" w:sz="0" w:space="0" w:color="auto"/>
        <w:left w:val="none" w:sz="0" w:space="0" w:color="auto"/>
        <w:bottom w:val="none" w:sz="0" w:space="0" w:color="auto"/>
        <w:right w:val="none" w:sz="0" w:space="0" w:color="auto"/>
      </w:divBdr>
    </w:div>
    <w:div w:id="1317145287">
      <w:bodyDiv w:val="1"/>
      <w:marLeft w:val="0"/>
      <w:marRight w:val="0"/>
      <w:marTop w:val="0"/>
      <w:marBottom w:val="0"/>
      <w:divBdr>
        <w:top w:val="none" w:sz="0" w:space="0" w:color="auto"/>
        <w:left w:val="none" w:sz="0" w:space="0" w:color="auto"/>
        <w:bottom w:val="none" w:sz="0" w:space="0" w:color="auto"/>
        <w:right w:val="none" w:sz="0" w:space="0" w:color="auto"/>
      </w:divBdr>
    </w:div>
    <w:div w:id="1330331326">
      <w:bodyDiv w:val="1"/>
      <w:marLeft w:val="0"/>
      <w:marRight w:val="0"/>
      <w:marTop w:val="0"/>
      <w:marBottom w:val="0"/>
      <w:divBdr>
        <w:top w:val="none" w:sz="0" w:space="0" w:color="auto"/>
        <w:left w:val="none" w:sz="0" w:space="0" w:color="auto"/>
        <w:bottom w:val="none" w:sz="0" w:space="0" w:color="auto"/>
        <w:right w:val="none" w:sz="0" w:space="0" w:color="auto"/>
      </w:divBdr>
    </w:div>
    <w:div w:id="1354383315">
      <w:bodyDiv w:val="1"/>
      <w:marLeft w:val="0"/>
      <w:marRight w:val="0"/>
      <w:marTop w:val="0"/>
      <w:marBottom w:val="0"/>
      <w:divBdr>
        <w:top w:val="none" w:sz="0" w:space="0" w:color="auto"/>
        <w:left w:val="none" w:sz="0" w:space="0" w:color="auto"/>
        <w:bottom w:val="none" w:sz="0" w:space="0" w:color="auto"/>
        <w:right w:val="none" w:sz="0" w:space="0" w:color="auto"/>
      </w:divBdr>
    </w:div>
    <w:div w:id="1509518703">
      <w:bodyDiv w:val="1"/>
      <w:marLeft w:val="0"/>
      <w:marRight w:val="0"/>
      <w:marTop w:val="0"/>
      <w:marBottom w:val="0"/>
      <w:divBdr>
        <w:top w:val="none" w:sz="0" w:space="0" w:color="auto"/>
        <w:left w:val="none" w:sz="0" w:space="0" w:color="auto"/>
        <w:bottom w:val="none" w:sz="0" w:space="0" w:color="auto"/>
        <w:right w:val="none" w:sz="0" w:space="0" w:color="auto"/>
      </w:divBdr>
    </w:div>
    <w:div w:id="1717391240">
      <w:bodyDiv w:val="1"/>
      <w:marLeft w:val="0"/>
      <w:marRight w:val="0"/>
      <w:marTop w:val="0"/>
      <w:marBottom w:val="0"/>
      <w:divBdr>
        <w:top w:val="none" w:sz="0" w:space="0" w:color="auto"/>
        <w:left w:val="none" w:sz="0" w:space="0" w:color="auto"/>
        <w:bottom w:val="none" w:sz="0" w:space="0" w:color="auto"/>
        <w:right w:val="none" w:sz="0" w:space="0" w:color="auto"/>
      </w:divBdr>
    </w:div>
    <w:div w:id="1848472334">
      <w:bodyDiv w:val="1"/>
      <w:marLeft w:val="0"/>
      <w:marRight w:val="0"/>
      <w:marTop w:val="0"/>
      <w:marBottom w:val="0"/>
      <w:divBdr>
        <w:top w:val="none" w:sz="0" w:space="0" w:color="auto"/>
        <w:left w:val="none" w:sz="0" w:space="0" w:color="auto"/>
        <w:bottom w:val="none" w:sz="0" w:space="0" w:color="auto"/>
        <w:right w:val="none" w:sz="0" w:space="0" w:color="auto"/>
      </w:divBdr>
    </w:div>
    <w:div w:id="2012171544">
      <w:bodyDiv w:val="1"/>
      <w:marLeft w:val="0"/>
      <w:marRight w:val="0"/>
      <w:marTop w:val="0"/>
      <w:marBottom w:val="0"/>
      <w:divBdr>
        <w:top w:val="none" w:sz="0" w:space="0" w:color="auto"/>
        <w:left w:val="none" w:sz="0" w:space="0" w:color="auto"/>
        <w:bottom w:val="none" w:sz="0" w:space="0" w:color="auto"/>
        <w:right w:val="none" w:sz="0" w:space="0" w:color="auto"/>
      </w:divBdr>
    </w:div>
    <w:div w:id="2012249567">
      <w:bodyDiv w:val="1"/>
      <w:marLeft w:val="0"/>
      <w:marRight w:val="0"/>
      <w:marTop w:val="0"/>
      <w:marBottom w:val="0"/>
      <w:divBdr>
        <w:top w:val="none" w:sz="0" w:space="0" w:color="auto"/>
        <w:left w:val="none" w:sz="0" w:space="0" w:color="auto"/>
        <w:bottom w:val="none" w:sz="0" w:space="0" w:color="auto"/>
        <w:right w:val="none" w:sz="0" w:space="0" w:color="auto"/>
      </w:divBdr>
    </w:div>
    <w:div w:id="2097087407">
      <w:bodyDiv w:val="1"/>
      <w:marLeft w:val="0"/>
      <w:marRight w:val="0"/>
      <w:marTop w:val="0"/>
      <w:marBottom w:val="0"/>
      <w:divBdr>
        <w:top w:val="none" w:sz="0" w:space="0" w:color="auto"/>
        <w:left w:val="none" w:sz="0" w:space="0" w:color="auto"/>
        <w:bottom w:val="none" w:sz="0" w:space="0" w:color="auto"/>
        <w:right w:val="none" w:sz="0" w:space="0" w:color="auto"/>
      </w:divBdr>
    </w:div>
    <w:div w:id="214730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5</Pages>
  <Words>2269</Words>
  <Characters>12936</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TIGEM</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subject/>
  <dc:creator>TIGEM</dc:creator>
  <cp:keywords/>
  <cp:lastModifiedBy>İbrahim Kurt.</cp:lastModifiedBy>
  <cp:revision>82</cp:revision>
  <cp:lastPrinted>2018-07-11T10:19:00Z</cp:lastPrinted>
  <dcterms:created xsi:type="dcterms:W3CDTF">2011-07-12T07:04:00Z</dcterms:created>
  <dcterms:modified xsi:type="dcterms:W3CDTF">2018-07-13T07:44:00Z</dcterms:modified>
</cp:coreProperties>
</file>